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6308763"/>
    <w:p w14:paraId="17263A31" w14:textId="77777777" w:rsidR="005B0F5A" w:rsidRPr="00371BEF" w:rsidRDefault="00F20AA1" w:rsidP="00870A1B">
      <w:pPr>
        <w:pStyle w:val="Title"/>
      </w:pPr>
      <w:r>
        <w:rPr>
          <w:noProof/>
          <w:lang w:val="en-US" w:eastAsia="en-US"/>
        </w:rPr>
        <mc:AlternateContent>
          <mc:Choice Requires="wps">
            <w:drawing>
              <wp:anchor distT="0" distB="0" distL="114300" distR="114300" simplePos="0" relativeHeight="251654656" behindDoc="0" locked="0" layoutInCell="1" allowOverlap="1" wp14:anchorId="4081883F" wp14:editId="4454A1B8">
                <wp:simplePos x="0" y="0"/>
                <wp:positionH relativeFrom="column">
                  <wp:posOffset>1070610</wp:posOffset>
                </wp:positionH>
                <wp:positionV relativeFrom="paragraph">
                  <wp:posOffset>498475</wp:posOffset>
                </wp:positionV>
                <wp:extent cx="3657600" cy="3676650"/>
                <wp:effectExtent l="0" t="0" r="0" b="635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67665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E3B9C" w14:textId="77777777" w:rsidR="00594825" w:rsidRPr="00A44538" w:rsidRDefault="00594825" w:rsidP="0056774E">
                            <w:pPr>
                              <w:autoSpaceDE w:val="0"/>
                              <w:autoSpaceDN w:val="0"/>
                              <w:adjustRightInd w:val="0"/>
                              <w:jc w:val="center"/>
                              <w:rPr>
                                <w:rFonts w:ascii="Arial" w:hAnsi="Arial" w:cs="Arial"/>
                                <w:b/>
                                <w:bCs/>
                                <w:color w:val="000000"/>
                                <w:sz w:val="36"/>
                                <w:szCs w:val="36"/>
                              </w:rPr>
                            </w:pPr>
                            <w:r w:rsidRPr="00A44538">
                              <w:rPr>
                                <w:rFonts w:ascii="Arial" w:hAnsi="Arial" w:cs="Arial"/>
                                <w:color w:val="000000"/>
                                <w:sz w:val="36"/>
                                <w:szCs w:val="36"/>
                              </w:rPr>
                              <w:t>IALA World Wide Academy</w:t>
                            </w:r>
                          </w:p>
                          <w:p w14:paraId="70A1A29D" w14:textId="77777777" w:rsidR="00594825" w:rsidRPr="00A44538" w:rsidRDefault="00594825" w:rsidP="0056774E">
                            <w:pPr>
                              <w:autoSpaceDE w:val="0"/>
                              <w:autoSpaceDN w:val="0"/>
                              <w:adjustRightInd w:val="0"/>
                              <w:jc w:val="center"/>
                              <w:rPr>
                                <w:rFonts w:ascii="Arial" w:hAnsi="Arial" w:cs="Arial"/>
                                <w:b/>
                                <w:bCs/>
                                <w:color w:val="000000"/>
                                <w:sz w:val="36"/>
                                <w:szCs w:val="36"/>
                              </w:rPr>
                            </w:pPr>
                          </w:p>
                          <w:p w14:paraId="03E8642A" w14:textId="77777777" w:rsidR="00594825" w:rsidRPr="00A44538" w:rsidRDefault="00594825" w:rsidP="00460028">
                            <w:pPr>
                              <w:autoSpaceDE w:val="0"/>
                              <w:autoSpaceDN w:val="0"/>
                              <w:adjustRightInd w:val="0"/>
                              <w:jc w:val="center"/>
                              <w:rPr>
                                <w:rFonts w:ascii="Arial" w:hAnsi="Arial" w:cs="Arial"/>
                                <w:b/>
                                <w:bCs/>
                                <w:color w:val="000000"/>
                                <w:sz w:val="36"/>
                                <w:szCs w:val="36"/>
                              </w:rPr>
                            </w:pPr>
                            <w:r w:rsidRPr="00A44538">
                              <w:rPr>
                                <w:rFonts w:ascii="Arial" w:hAnsi="Arial" w:cs="Arial"/>
                                <w:b/>
                                <w:bCs/>
                                <w:color w:val="000000"/>
                                <w:sz w:val="36"/>
                                <w:szCs w:val="36"/>
                              </w:rPr>
                              <w:t>Model Course Overview</w:t>
                            </w:r>
                          </w:p>
                          <w:p w14:paraId="05574DF1" w14:textId="77777777" w:rsidR="00594825" w:rsidRPr="00A44538" w:rsidRDefault="00594825" w:rsidP="00460028">
                            <w:pPr>
                              <w:autoSpaceDE w:val="0"/>
                              <w:autoSpaceDN w:val="0"/>
                              <w:adjustRightInd w:val="0"/>
                              <w:jc w:val="center"/>
                              <w:rPr>
                                <w:rFonts w:ascii="Arial" w:hAnsi="Arial" w:cs="Arial"/>
                                <w:b/>
                                <w:bCs/>
                                <w:color w:val="000000"/>
                                <w:sz w:val="36"/>
                                <w:szCs w:val="36"/>
                                <w:highlight w:val="yellow"/>
                              </w:rPr>
                            </w:pPr>
                          </w:p>
                          <w:p w14:paraId="0155D040" w14:textId="77777777" w:rsidR="00594825" w:rsidRPr="00A44538" w:rsidRDefault="00594825" w:rsidP="00460028">
                            <w:pPr>
                              <w:autoSpaceDE w:val="0"/>
                              <w:autoSpaceDN w:val="0"/>
                              <w:adjustRightInd w:val="0"/>
                              <w:jc w:val="center"/>
                              <w:rPr>
                                <w:rFonts w:ascii="Arial" w:hAnsi="Arial" w:cs="Arial"/>
                                <w:b/>
                                <w:bCs/>
                                <w:color w:val="000000"/>
                                <w:sz w:val="36"/>
                                <w:szCs w:val="36"/>
                              </w:rPr>
                            </w:pPr>
                            <w:r w:rsidRPr="00A44538">
                              <w:rPr>
                                <w:rFonts w:ascii="Arial" w:hAnsi="Arial" w:cs="Arial"/>
                                <w:b/>
                                <w:bCs/>
                                <w:color w:val="000000"/>
                                <w:sz w:val="36"/>
                                <w:szCs w:val="36"/>
                              </w:rPr>
                              <w:t>On</w:t>
                            </w:r>
                          </w:p>
                          <w:p w14:paraId="5422D57B" w14:textId="77777777" w:rsidR="00594825" w:rsidRPr="00A44538" w:rsidRDefault="00594825" w:rsidP="00460028">
                            <w:pPr>
                              <w:autoSpaceDE w:val="0"/>
                              <w:autoSpaceDN w:val="0"/>
                              <w:adjustRightInd w:val="0"/>
                              <w:jc w:val="center"/>
                              <w:rPr>
                                <w:rFonts w:ascii="Arial" w:hAnsi="Arial" w:cs="Arial"/>
                                <w:b/>
                                <w:bCs/>
                                <w:color w:val="000000"/>
                                <w:sz w:val="36"/>
                                <w:szCs w:val="36"/>
                              </w:rPr>
                            </w:pPr>
                          </w:p>
                          <w:p w14:paraId="5764AC4C" w14:textId="77777777" w:rsidR="00594825" w:rsidRPr="00A44538" w:rsidRDefault="00594825" w:rsidP="00460028">
                            <w:pPr>
                              <w:autoSpaceDE w:val="0"/>
                              <w:autoSpaceDN w:val="0"/>
                              <w:adjustRightInd w:val="0"/>
                              <w:jc w:val="center"/>
                              <w:rPr>
                                <w:rFonts w:ascii="Arial" w:hAnsi="Arial" w:cs="Arial"/>
                                <w:b/>
                                <w:bCs/>
                                <w:color w:val="000000"/>
                                <w:sz w:val="36"/>
                                <w:szCs w:val="36"/>
                              </w:rPr>
                            </w:pPr>
                            <w:r w:rsidRPr="00A44538">
                              <w:rPr>
                                <w:rFonts w:ascii="Arial" w:hAnsi="Arial" w:cs="Arial"/>
                                <w:b/>
                                <w:bCs/>
                                <w:color w:val="000000"/>
                                <w:sz w:val="36"/>
                                <w:szCs w:val="36"/>
                              </w:rPr>
                              <w:t xml:space="preserve">Level 2 </w:t>
                            </w:r>
                            <w:proofErr w:type="gramStart"/>
                            <w:r w:rsidRPr="00A44538">
                              <w:rPr>
                                <w:rFonts w:ascii="Arial" w:hAnsi="Arial" w:cs="Arial"/>
                                <w:b/>
                                <w:bCs/>
                                <w:color w:val="000000"/>
                                <w:sz w:val="36"/>
                                <w:szCs w:val="36"/>
                              </w:rPr>
                              <w:t>Technician</w:t>
                            </w:r>
                            <w:proofErr w:type="gramEnd"/>
                            <w:r w:rsidRPr="00A44538">
                              <w:rPr>
                                <w:rFonts w:ascii="Arial" w:hAnsi="Arial" w:cs="Arial"/>
                                <w:b/>
                                <w:bCs/>
                                <w:color w:val="000000"/>
                                <w:sz w:val="36"/>
                                <w:szCs w:val="36"/>
                              </w:rPr>
                              <w:t xml:space="preserve"> Training</w:t>
                            </w:r>
                          </w:p>
                          <w:p w14:paraId="4C32B208" w14:textId="77777777" w:rsidR="00594825" w:rsidRPr="00A44538" w:rsidRDefault="00594825" w:rsidP="00460028">
                            <w:pPr>
                              <w:autoSpaceDE w:val="0"/>
                              <w:autoSpaceDN w:val="0"/>
                              <w:adjustRightInd w:val="0"/>
                              <w:jc w:val="center"/>
                              <w:rPr>
                                <w:rFonts w:ascii="Arial" w:hAnsi="Arial" w:cs="Arial"/>
                                <w:b/>
                                <w:bCs/>
                                <w:color w:val="000000"/>
                                <w:sz w:val="36"/>
                                <w:szCs w:val="36"/>
                              </w:rPr>
                            </w:pPr>
                          </w:p>
                          <w:p w14:paraId="4FE4AF40" w14:textId="77777777" w:rsidR="00594825" w:rsidRPr="00A44538" w:rsidRDefault="00594825" w:rsidP="00460028">
                            <w:pPr>
                              <w:autoSpaceDE w:val="0"/>
                              <w:autoSpaceDN w:val="0"/>
                              <w:adjustRightInd w:val="0"/>
                              <w:jc w:val="center"/>
                              <w:rPr>
                                <w:rFonts w:ascii="Arial" w:hAnsi="Arial" w:cs="Arial"/>
                                <w:b/>
                                <w:bCs/>
                                <w:color w:val="000000"/>
                                <w:sz w:val="36"/>
                                <w:szCs w:val="36"/>
                              </w:rPr>
                            </w:pPr>
                            <w:r w:rsidRPr="00A44538">
                              <w:rPr>
                                <w:rFonts w:ascii="Arial" w:hAnsi="Arial" w:cs="Arial"/>
                                <w:b/>
                                <w:bCs/>
                                <w:color w:val="000000"/>
                                <w:sz w:val="36"/>
                                <w:szCs w:val="36"/>
                              </w:rPr>
                              <w:t>Edition 1</w:t>
                            </w:r>
                          </w:p>
                          <w:p w14:paraId="13241BFF" w14:textId="77777777" w:rsidR="00594825" w:rsidRPr="00A44538" w:rsidRDefault="00594825" w:rsidP="00460028">
                            <w:pPr>
                              <w:autoSpaceDE w:val="0"/>
                              <w:autoSpaceDN w:val="0"/>
                              <w:adjustRightInd w:val="0"/>
                              <w:jc w:val="center"/>
                              <w:rPr>
                                <w:rFonts w:ascii="Arial" w:hAnsi="Arial" w:cs="Arial"/>
                                <w:b/>
                                <w:bCs/>
                                <w:color w:val="000000"/>
                                <w:sz w:val="36"/>
                                <w:szCs w:val="36"/>
                              </w:rPr>
                            </w:pPr>
                          </w:p>
                          <w:p w14:paraId="6B52AEC5" w14:textId="77777777" w:rsidR="00594825" w:rsidRPr="00A44538" w:rsidRDefault="00594825" w:rsidP="00460028">
                            <w:pPr>
                              <w:autoSpaceDE w:val="0"/>
                              <w:autoSpaceDN w:val="0"/>
                              <w:adjustRightInd w:val="0"/>
                              <w:jc w:val="center"/>
                              <w:rPr>
                                <w:rFonts w:ascii="Arial" w:hAnsi="Arial" w:cs="Arial"/>
                                <w:b/>
                                <w:bCs/>
                                <w:color w:val="000000"/>
                                <w:sz w:val="36"/>
                                <w:szCs w:val="36"/>
                                <w:highlight w:val="yellow"/>
                              </w:rPr>
                            </w:pPr>
                            <w:r w:rsidRPr="00A44538">
                              <w:rPr>
                                <w:rFonts w:ascii="Arial" w:hAnsi="Arial" w:cs="Arial"/>
                                <w:b/>
                                <w:bCs/>
                                <w:color w:val="000000"/>
                                <w:sz w:val="36"/>
                                <w:szCs w:val="36"/>
                                <w:highlight w:val="yellow"/>
                              </w:rPr>
                              <w:t>June 2012</w:t>
                            </w:r>
                          </w:p>
                          <w:p w14:paraId="5E07B10D" w14:textId="77777777" w:rsidR="00594825" w:rsidRPr="00A44538" w:rsidRDefault="00594825" w:rsidP="00460028">
                            <w:pPr>
                              <w:autoSpaceDE w:val="0"/>
                              <w:autoSpaceDN w:val="0"/>
                              <w:adjustRightInd w:val="0"/>
                              <w:jc w:val="center"/>
                              <w:rPr>
                                <w:rFonts w:ascii="Arial" w:hAnsi="Arial" w:cs="Arial"/>
                                <w:b/>
                                <w:bCs/>
                                <w:color w:val="000000"/>
                                <w:sz w:val="36"/>
                                <w:szCs w:val="36"/>
                                <w:highlight w:val="yellow"/>
                              </w:rPr>
                            </w:pPr>
                          </w:p>
                          <w:p w14:paraId="682038BB" w14:textId="77777777" w:rsidR="00594825" w:rsidRPr="00A44538" w:rsidRDefault="00594825" w:rsidP="00460028">
                            <w:pPr>
                              <w:autoSpaceDE w:val="0"/>
                              <w:autoSpaceDN w:val="0"/>
                              <w:adjustRightInd w:val="0"/>
                              <w:jc w:val="center"/>
                              <w:rPr>
                                <w:rFonts w:ascii="Arial" w:hAnsi="Arial" w:cs="Arial"/>
                                <w:b/>
                                <w:bCs/>
                                <w:color w:val="000000"/>
                                <w:sz w:val="36"/>
                                <w:szCs w:val="36"/>
                                <w:highlight w:val="yellow"/>
                              </w:rPr>
                            </w:pPr>
                            <w:r w:rsidRPr="00A44538">
                              <w:rPr>
                                <w:rFonts w:ascii="Arial" w:hAnsi="Arial" w:cs="Arial"/>
                                <w:b/>
                                <w:bCs/>
                                <w:color w:val="000000"/>
                                <w:sz w:val="36"/>
                                <w:szCs w:val="36"/>
                              </w:rPr>
                              <w:t>December 2011</w:t>
                            </w:r>
                          </w:p>
                          <w:p w14:paraId="372D4530" w14:textId="77777777" w:rsidR="00594825" w:rsidRDefault="00594825"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11" o:spid="_x0000_s1026" type="#_x0000_t202" style="position:absolute;left:0;text-align:left;margin-left:84.3pt;margin-top:39.25pt;width:4in;height:28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" filled="f" fillcolor="#0c9" stroked="f">
                <v:textbox>
                  <w:txbxContent>
                    <w:p w14:paraId="28DE3B9C" w14:textId="77777777" w:rsidR="00594825" w:rsidRPr="00A44538" w:rsidRDefault="00594825" w:rsidP="0056774E">
                      <w:pPr>
                        <w:autoSpaceDE w:val="0"/>
                        <w:autoSpaceDN w:val="0"/>
                        <w:adjustRightInd w:val="0"/>
                        <w:jc w:val="center"/>
                        <w:rPr>
                          <w:rFonts w:ascii="Arial" w:hAnsi="Arial" w:cs="Arial"/>
                          <w:b/>
                          <w:bCs/>
                          <w:color w:val="000000"/>
                          <w:sz w:val="36"/>
                          <w:szCs w:val="36"/>
                        </w:rPr>
                      </w:pPr>
                      <w:r w:rsidRPr="00A44538">
                        <w:rPr>
                          <w:rFonts w:ascii="Arial" w:hAnsi="Arial" w:cs="Arial"/>
                          <w:color w:val="000000"/>
                          <w:sz w:val="36"/>
                          <w:szCs w:val="36"/>
                        </w:rPr>
                        <w:t>IALA World Wide Academy</w:t>
                      </w:r>
                    </w:p>
                    <w:p w14:paraId="70A1A29D" w14:textId="77777777" w:rsidR="00594825" w:rsidRPr="00A44538" w:rsidRDefault="00594825" w:rsidP="0056774E">
                      <w:pPr>
                        <w:autoSpaceDE w:val="0"/>
                        <w:autoSpaceDN w:val="0"/>
                        <w:adjustRightInd w:val="0"/>
                        <w:jc w:val="center"/>
                        <w:rPr>
                          <w:rFonts w:ascii="Arial" w:hAnsi="Arial" w:cs="Arial"/>
                          <w:b/>
                          <w:bCs/>
                          <w:color w:val="000000"/>
                          <w:sz w:val="36"/>
                          <w:szCs w:val="36"/>
                        </w:rPr>
                      </w:pPr>
                    </w:p>
                    <w:p w14:paraId="03E8642A" w14:textId="77777777" w:rsidR="00594825" w:rsidRPr="00A44538" w:rsidRDefault="00594825" w:rsidP="00460028">
                      <w:pPr>
                        <w:autoSpaceDE w:val="0"/>
                        <w:autoSpaceDN w:val="0"/>
                        <w:adjustRightInd w:val="0"/>
                        <w:jc w:val="center"/>
                        <w:rPr>
                          <w:rFonts w:ascii="Arial" w:hAnsi="Arial" w:cs="Arial"/>
                          <w:b/>
                          <w:bCs/>
                          <w:color w:val="000000"/>
                          <w:sz w:val="36"/>
                          <w:szCs w:val="36"/>
                        </w:rPr>
                      </w:pPr>
                      <w:r w:rsidRPr="00A44538">
                        <w:rPr>
                          <w:rFonts w:ascii="Arial" w:hAnsi="Arial" w:cs="Arial"/>
                          <w:b/>
                          <w:bCs/>
                          <w:color w:val="000000"/>
                          <w:sz w:val="36"/>
                          <w:szCs w:val="36"/>
                        </w:rPr>
                        <w:t>Model Course Overview</w:t>
                      </w:r>
                    </w:p>
                    <w:p w14:paraId="05574DF1" w14:textId="77777777" w:rsidR="00594825" w:rsidRPr="00A44538" w:rsidRDefault="00594825" w:rsidP="00460028">
                      <w:pPr>
                        <w:autoSpaceDE w:val="0"/>
                        <w:autoSpaceDN w:val="0"/>
                        <w:adjustRightInd w:val="0"/>
                        <w:jc w:val="center"/>
                        <w:rPr>
                          <w:rFonts w:ascii="Arial" w:hAnsi="Arial" w:cs="Arial"/>
                          <w:b/>
                          <w:bCs/>
                          <w:color w:val="000000"/>
                          <w:sz w:val="36"/>
                          <w:szCs w:val="36"/>
                          <w:highlight w:val="yellow"/>
                        </w:rPr>
                      </w:pPr>
                    </w:p>
                    <w:p w14:paraId="0155D040" w14:textId="77777777" w:rsidR="00594825" w:rsidRPr="00A44538" w:rsidRDefault="00594825" w:rsidP="00460028">
                      <w:pPr>
                        <w:autoSpaceDE w:val="0"/>
                        <w:autoSpaceDN w:val="0"/>
                        <w:adjustRightInd w:val="0"/>
                        <w:jc w:val="center"/>
                        <w:rPr>
                          <w:rFonts w:ascii="Arial" w:hAnsi="Arial" w:cs="Arial"/>
                          <w:b/>
                          <w:bCs/>
                          <w:color w:val="000000"/>
                          <w:sz w:val="36"/>
                          <w:szCs w:val="36"/>
                        </w:rPr>
                      </w:pPr>
                      <w:r w:rsidRPr="00A44538">
                        <w:rPr>
                          <w:rFonts w:ascii="Arial" w:hAnsi="Arial" w:cs="Arial"/>
                          <w:b/>
                          <w:bCs/>
                          <w:color w:val="000000"/>
                          <w:sz w:val="36"/>
                          <w:szCs w:val="36"/>
                        </w:rPr>
                        <w:t>On</w:t>
                      </w:r>
                    </w:p>
                    <w:p w14:paraId="5422D57B" w14:textId="77777777" w:rsidR="00594825" w:rsidRPr="00A44538" w:rsidRDefault="00594825" w:rsidP="00460028">
                      <w:pPr>
                        <w:autoSpaceDE w:val="0"/>
                        <w:autoSpaceDN w:val="0"/>
                        <w:adjustRightInd w:val="0"/>
                        <w:jc w:val="center"/>
                        <w:rPr>
                          <w:rFonts w:ascii="Arial" w:hAnsi="Arial" w:cs="Arial"/>
                          <w:b/>
                          <w:bCs/>
                          <w:color w:val="000000"/>
                          <w:sz w:val="36"/>
                          <w:szCs w:val="36"/>
                        </w:rPr>
                      </w:pPr>
                    </w:p>
                    <w:p w14:paraId="5764AC4C" w14:textId="77777777" w:rsidR="00594825" w:rsidRPr="00A44538" w:rsidRDefault="00594825" w:rsidP="00460028">
                      <w:pPr>
                        <w:autoSpaceDE w:val="0"/>
                        <w:autoSpaceDN w:val="0"/>
                        <w:adjustRightInd w:val="0"/>
                        <w:jc w:val="center"/>
                        <w:rPr>
                          <w:rFonts w:ascii="Arial" w:hAnsi="Arial" w:cs="Arial"/>
                          <w:b/>
                          <w:bCs/>
                          <w:color w:val="000000"/>
                          <w:sz w:val="36"/>
                          <w:szCs w:val="36"/>
                        </w:rPr>
                      </w:pPr>
                      <w:r w:rsidRPr="00A44538">
                        <w:rPr>
                          <w:rFonts w:ascii="Arial" w:hAnsi="Arial" w:cs="Arial"/>
                          <w:b/>
                          <w:bCs/>
                          <w:color w:val="000000"/>
                          <w:sz w:val="36"/>
                          <w:szCs w:val="36"/>
                        </w:rPr>
                        <w:t xml:space="preserve">Level 2 </w:t>
                      </w:r>
                      <w:proofErr w:type="gramStart"/>
                      <w:r w:rsidRPr="00A44538">
                        <w:rPr>
                          <w:rFonts w:ascii="Arial" w:hAnsi="Arial" w:cs="Arial"/>
                          <w:b/>
                          <w:bCs/>
                          <w:color w:val="000000"/>
                          <w:sz w:val="36"/>
                          <w:szCs w:val="36"/>
                        </w:rPr>
                        <w:t>Technician</w:t>
                      </w:r>
                      <w:proofErr w:type="gramEnd"/>
                      <w:r w:rsidRPr="00A44538">
                        <w:rPr>
                          <w:rFonts w:ascii="Arial" w:hAnsi="Arial" w:cs="Arial"/>
                          <w:b/>
                          <w:bCs/>
                          <w:color w:val="000000"/>
                          <w:sz w:val="36"/>
                          <w:szCs w:val="36"/>
                        </w:rPr>
                        <w:t xml:space="preserve"> Training</w:t>
                      </w:r>
                    </w:p>
                    <w:p w14:paraId="4C32B208" w14:textId="77777777" w:rsidR="00594825" w:rsidRPr="00A44538" w:rsidRDefault="00594825" w:rsidP="00460028">
                      <w:pPr>
                        <w:autoSpaceDE w:val="0"/>
                        <w:autoSpaceDN w:val="0"/>
                        <w:adjustRightInd w:val="0"/>
                        <w:jc w:val="center"/>
                        <w:rPr>
                          <w:rFonts w:ascii="Arial" w:hAnsi="Arial" w:cs="Arial"/>
                          <w:b/>
                          <w:bCs/>
                          <w:color w:val="000000"/>
                          <w:sz w:val="36"/>
                          <w:szCs w:val="36"/>
                        </w:rPr>
                      </w:pPr>
                    </w:p>
                    <w:p w14:paraId="4FE4AF40" w14:textId="77777777" w:rsidR="00594825" w:rsidRPr="00A44538" w:rsidRDefault="00594825" w:rsidP="00460028">
                      <w:pPr>
                        <w:autoSpaceDE w:val="0"/>
                        <w:autoSpaceDN w:val="0"/>
                        <w:adjustRightInd w:val="0"/>
                        <w:jc w:val="center"/>
                        <w:rPr>
                          <w:rFonts w:ascii="Arial" w:hAnsi="Arial" w:cs="Arial"/>
                          <w:b/>
                          <w:bCs/>
                          <w:color w:val="000000"/>
                          <w:sz w:val="36"/>
                          <w:szCs w:val="36"/>
                        </w:rPr>
                      </w:pPr>
                      <w:r w:rsidRPr="00A44538">
                        <w:rPr>
                          <w:rFonts w:ascii="Arial" w:hAnsi="Arial" w:cs="Arial"/>
                          <w:b/>
                          <w:bCs/>
                          <w:color w:val="000000"/>
                          <w:sz w:val="36"/>
                          <w:szCs w:val="36"/>
                        </w:rPr>
                        <w:t>Edition 1</w:t>
                      </w:r>
                    </w:p>
                    <w:p w14:paraId="13241BFF" w14:textId="77777777" w:rsidR="00594825" w:rsidRPr="00A44538" w:rsidRDefault="00594825" w:rsidP="00460028">
                      <w:pPr>
                        <w:autoSpaceDE w:val="0"/>
                        <w:autoSpaceDN w:val="0"/>
                        <w:adjustRightInd w:val="0"/>
                        <w:jc w:val="center"/>
                        <w:rPr>
                          <w:rFonts w:ascii="Arial" w:hAnsi="Arial" w:cs="Arial"/>
                          <w:b/>
                          <w:bCs/>
                          <w:color w:val="000000"/>
                          <w:sz w:val="36"/>
                          <w:szCs w:val="36"/>
                        </w:rPr>
                      </w:pPr>
                    </w:p>
                    <w:p w14:paraId="6B52AEC5" w14:textId="77777777" w:rsidR="00594825" w:rsidRPr="00A44538" w:rsidRDefault="00594825" w:rsidP="00460028">
                      <w:pPr>
                        <w:autoSpaceDE w:val="0"/>
                        <w:autoSpaceDN w:val="0"/>
                        <w:adjustRightInd w:val="0"/>
                        <w:jc w:val="center"/>
                        <w:rPr>
                          <w:rFonts w:ascii="Arial" w:hAnsi="Arial" w:cs="Arial"/>
                          <w:b/>
                          <w:bCs/>
                          <w:color w:val="000000"/>
                          <w:sz w:val="36"/>
                          <w:szCs w:val="36"/>
                          <w:highlight w:val="yellow"/>
                        </w:rPr>
                      </w:pPr>
                      <w:r w:rsidRPr="00A44538">
                        <w:rPr>
                          <w:rFonts w:ascii="Arial" w:hAnsi="Arial" w:cs="Arial"/>
                          <w:b/>
                          <w:bCs/>
                          <w:color w:val="000000"/>
                          <w:sz w:val="36"/>
                          <w:szCs w:val="36"/>
                          <w:highlight w:val="yellow"/>
                        </w:rPr>
                        <w:t>June 2012</w:t>
                      </w:r>
                    </w:p>
                    <w:p w14:paraId="5E07B10D" w14:textId="77777777" w:rsidR="00594825" w:rsidRPr="00A44538" w:rsidRDefault="00594825" w:rsidP="00460028">
                      <w:pPr>
                        <w:autoSpaceDE w:val="0"/>
                        <w:autoSpaceDN w:val="0"/>
                        <w:adjustRightInd w:val="0"/>
                        <w:jc w:val="center"/>
                        <w:rPr>
                          <w:rFonts w:ascii="Arial" w:hAnsi="Arial" w:cs="Arial"/>
                          <w:b/>
                          <w:bCs/>
                          <w:color w:val="000000"/>
                          <w:sz w:val="36"/>
                          <w:szCs w:val="36"/>
                          <w:highlight w:val="yellow"/>
                        </w:rPr>
                      </w:pPr>
                    </w:p>
                    <w:p w14:paraId="682038BB" w14:textId="77777777" w:rsidR="00594825" w:rsidRPr="00A44538" w:rsidRDefault="00594825" w:rsidP="00460028">
                      <w:pPr>
                        <w:autoSpaceDE w:val="0"/>
                        <w:autoSpaceDN w:val="0"/>
                        <w:adjustRightInd w:val="0"/>
                        <w:jc w:val="center"/>
                        <w:rPr>
                          <w:rFonts w:ascii="Arial" w:hAnsi="Arial" w:cs="Arial"/>
                          <w:b/>
                          <w:bCs/>
                          <w:color w:val="000000"/>
                          <w:sz w:val="36"/>
                          <w:szCs w:val="36"/>
                          <w:highlight w:val="yellow"/>
                        </w:rPr>
                      </w:pPr>
                      <w:r w:rsidRPr="00A44538">
                        <w:rPr>
                          <w:rFonts w:ascii="Arial" w:hAnsi="Arial" w:cs="Arial"/>
                          <w:b/>
                          <w:bCs/>
                          <w:color w:val="000000"/>
                          <w:sz w:val="36"/>
                          <w:szCs w:val="36"/>
                        </w:rPr>
                        <w:t>December 2011</w:t>
                      </w:r>
                    </w:p>
                    <w:p w14:paraId="372D4530" w14:textId="77777777" w:rsidR="00594825" w:rsidRDefault="00594825" w:rsidP="00460028">
                      <w:pPr>
                        <w:autoSpaceDE w:val="0"/>
                        <w:autoSpaceDN w:val="0"/>
                        <w:adjustRightInd w:val="0"/>
                        <w:jc w:val="center"/>
                        <w:rPr>
                          <w:rFonts w:cs="Arial"/>
                          <w:b/>
                          <w:bCs/>
                          <w:color w:val="000000"/>
                        </w:rPr>
                      </w:pPr>
                    </w:p>
                  </w:txbxContent>
                </v:textbox>
              </v:shape>
            </w:pict>
          </mc:Fallback>
        </mc:AlternateContent>
      </w:r>
      <w:r>
        <w:rPr>
          <w:noProof/>
          <w:lang w:val="en-US" w:eastAsia="en-US"/>
        </w:rPr>
        <mc:AlternateContent>
          <mc:Choice Requires="wps">
            <w:drawing>
              <wp:anchor distT="0" distB="0" distL="114300" distR="114300" simplePos="0" relativeHeight="251657728" behindDoc="0" locked="0" layoutInCell="1" allowOverlap="1" wp14:anchorId="7DCCD898" wp14:editId="369E4DBC">
                <wp:simplePos x="0" y="0"/>
                <wp:positionH relativeFrom="column">
                  <wp:posOffset>-2511425</wp:posOffset>
                </wp:positionH>
                <wp:positionV relativeFrom="paragraph">
                  <wp:posOffset>5662930</wp:posOffset>
                </wp:positionV>
                <wp:extent cx="5490210" cy="382270"/>
                <wp:effectExtent l="2477770" t="0" r="2473960" b="0"/>
                <wp:wrapNone/>
                <wp:docPr id="1"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88FC4" w14:textId="77777777" w:rsidR="00594825" w:rsidRDefault="00594825" w:rsidP="00460028">
                            <w:pPr>
                              <w:autoSpaceDE w:val="0"/>
                              <w:autoSpaceDN w:val="0"/>
                              <w:adjustRightInd w:val="0"/>
                              <w:rPr>
                                <w:i/>
                                <w:iCs/>
                                <w:color w:val="000000"/>
                                <w:sz w:val="48"/>
                                <w:szCs w:val="48"/>
                                <w:lang w:val="fr-FR"/>
                              </w:rPr>
                            </w:pPr>
                            <w:r>
                              <w:rPr>
                                <w:rFonts w:cs="Arial"/>
                                <w:b/>
                                <w:bCs/>
                                <w:i/>
                                <w:iCs/>
                                <w:color w:val="000000"/>
                                <w:sz w:val="48"/>
                                <w:szCs w:val="48"/>
                                <w:lang w:val="fr-FR"/>
                              </w:rPr>
                              <w:t xml:space="preserve">AISM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" filled="f" fillcolor="#0c9" stroked="f">
                <v:textbox style="layout-flow:vertical;mso-layout-flow-alt:bottom-to-top">
                  <w:txbxContent>
                    <w:p w14:paraId="20788FC4" w14:textId="77777777" w:rsidR="00594825" w:rsidRDefault="00594825" w:rsidP="00460028">
                      <w:pPr>
                        <w:autoSpaceDE w:val="0"/>
                        <w:autoSpaceDN w:val="0"/>
                        <w:adjustRightInd w:val="0"/>
                        <w:rPr>
                          <w:i/>
                          <w:iCs/>
                          <w:color w:val="000000"/>
                          <w:sz w:val="48"/>
                          <w:szCs w:val="48"/>
                          <w:lang w:val="fr-FR"/>
                        </w:rPr>
                      </w:pPr>
                      <w:r>
                        <w:rPr>
                          <w:rFonts w:cs="Arial"/>
                          <w:b/>
                          <w:bCs/>
                          <w:i/>
                          <w:iCs/>
                          <w:color w:val="000000"/>
                          <w:sz w:val="48"/>
                          <w:szCs w:val="48"/>
                          <w:lang w:val="fr-FR"/>
                        </w:rPr>
                        <w:t xml:space="preserve">AISM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US" w:eastAsia="en-US"/>
        </w:rPr>
        <mc:AlternateContent>
          <mc:Choice Requires="wps">
            <w:drawing>
              <wp:anchor distT="0" distB="0" distL="114297" distR="114297" simplePos="0" relativeHeight="251659776" behindDoc="0" locked="0" layoutInCell="1" allowOverlap="1" wp14:anchorId="7218EB5A" wp14:editId="4109D587">
                <wp:simplePos x="0" y="0"/>
                <wp:positionH relativeFrom="column">
                  <wp:posOffset>513714</wp:posOffset>
                </wp:positionH>
                <wp:positionV relativeFrom="paragraph">
                  <wp:posOffset>157480</wp:posOffset>
                </wp:positionV>
                <wp:extent cx="0" cy="8441690"/>
                <wp:effectExtent l="0" t="0" r="2540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114297emu;mso-wrap-distance-top:0;mso-wrap-distance-right:114297emu;mso-wrap-distance-bottom:0;mso-position-horizontal:absolute;mso-position-horizontal-relative:text;mso-position-vertical:absolute;mso-position-vertical-relative:text;mso-width-percent:0;mso-height-percent:0;mso-width-relative:page;mso-height-relative:page"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DlaQqhGgIAADQEAAAOAAAAAAAAAAAAAAAAACwCAABkcnMvZTJvRG9jLnhtbFBLAQItABQABgAI&#10;AAAAIQDr0JKx3AAAAAkBAAAPAAAAAAAAAAAAAAAAAHIEAABkcnMvZG93bnJldi54bWxQSwUGAAAA&#10;AAQABADzAAAAewUAAAAA&#10;"/>
            </w:pict>
          </mc:Fallback>
        </mc:AlternateContent>
      </w:r>
      <w:r>
        <w:rPr>
          <w:noProof/>
          <w:lang w:val="en-US" w:eastAsia="en-US"/>
        </w:rPr>
        <mc:AlternateContent>
          <mc:Choice Requires="wps">
            <w:drawing>
              <wp:anchor distT="0" distB="0" distL="114297" distR="114297" simplePos="0" relativeHeight="251660800" behindDoc="0" locked="0" layoutInCell="1" allowOverlap="1" wp14:anchorId="3151835F" wp14:editId="1F29997F">
                <wp:simplePos x="0" y="0"/>
                <wp:positionH relativeFrom="column">
                  <wp:posOffset>-1</wp:posOffset>
                </wp:positionH>
                <wp:positionV relativeFrom="paragraph">
                  <wp:posOffset>157480</wp:posOffset>
                </wp:positionV>
                <wp:extent cx="0" cy="8441690"/>
                <wp:effectExtent l="0" t="0" r="2540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114297emu;mso-wrap-distance-top:0;mso-wrap-distance-right:114297emu;mso-wrap-distance-bottom:0;mso-position-horizontal:absolute;mso-position-horizontal-relative:text;mso-position-vertical:absolute;mso-position-vertical-relative:text;mso-width-percent:0;mso-height-percent:0;mso-width-relative:page;mso-height-relative:page"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"/>
            </w:pict>
          </mc:Fallback>
        </mc:AlternateContent>
      </w:r>
      <w:r>
        <w:rPr>
          <w:noProof/>
          <w:lang w:val="en-US" w:eastAsia="en-US"/>
        </w:rPr>
        <mc:AlternateContent>
          <mc:Choice Requires="wps">
            <w:drawing>
              <wp:anchor distT="0" distB="0" distL="114300" distR="114300" simplePos="0" relativeHeight="251658752" behindDoc="0" locked="0" layoutInCell="1" allowOverlap="1" wp14:anchorId="19F269A4" wp14:editId="03CB7D84">
                <wp:simplePos x="0" y="0"/>
                <wp:positionH relativeFrom="column">
                  <wp:posOffset>-1144270</wp:posOffset>
                </wp:positionH>
                <wp:positionV relativeFrom="paragraph">
                  <wp:posOffset>1551305</wp:posOffset>
                </wp:positionV>
                <wp:extent cx="2844800" cy="471170"/>
                <wp:effectExtent l="1110615" t="0" r="111061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61865" w14:textId="77777777" w:rsidR="00594825" w:rsidRDefault="00594825"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05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" filled="f" fillcolor="#0c9" stroked="f">
                <v:textbox style="layout-flow:vertical;mso-layout-flow-alt:bottom-to-top">
                  <w:txbxContent>
                    <w:p w14:paraId="6BE61865" w14:textId="77777777" w:rsidR="00594825" w:rsidRDefault="00594825"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US" w:eastAsia="en-US"/>
        </w:rPr>
        <mc:AlternateContent>
          <mc:Choice Requires="wps">
            <w:drawing>
              <wp:anchor distT="0" distB="0" distL="114300" distR="114300" simplePos="0" relativeHeight="251656704" behindDoc="0" locked="0" layoutInCell="1" allowOverlap="1" wp14:anchorId="309AE8A0" wp14:editId="41DB1A64">
                <wp:simplePos x="0" y="0"/>
                <wp:positionH relativeFrom="column">
                  <wp:posOffset>855345</wp:posOffset>
                </wp:positionH>
                <wp:positionV relativeFrom="paragraph">
                  <wp:posOffset>7433945</wp:posOffset>
                </wp:positionV>
                <wp:extent cx="4587875" cy="883920"/>
                <wp:effectExtent l="0" t="0" r="0" b="508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EB64F" w14:textId="77777777" w:rsidR="00594825" w:rsidRPr="00594825" w:rsidRDefault="00594825" w:rsidP="00460028">
                            <w:pPr>
                              <w:autoSpaceDE w:val="0"/>
                              <w:autoSpaceDN w:val="0"/>
                              <w:adjustRightInd w:val="0"/>
                              <w:jc w:val="center"/>
                              <w:rPr>
                                <w:rFonts w:ascii="Arial" w:hAnsi="Arial" w:cs="Arial"/>
                                <w:color w:val="000000"/>
                                <w:sz w:val="20"/>
                                <w:szCs w:val="18"/>
                                <w:lang w:val="fr-FR"/>
                              </w:rPr>
                            </w:pPr>
                            <w:r w:rsidRPr="00594825">
                              <w:rPr>
                                <w:rFonts w:ascii="Arial" w:hAnsi="Arial" w:cs="Arial"/>
                                <w:color w:val="000000"/>
                                <w:sz w:val="20"/>
                                <w:szCs w:val="18"/>
                                <w:lang w:val="fr-FR"/>
                              </w:rPr>
                              <w:t xml:space="preserve">10, rue des </w:t>
                            </w:r>
                            <w:proofErr w:type="spellStart"/>
                            <w:r w:rsidRPr="00594825">
                              <w:rPr>
                                <w:rFonts w:ascii="Arial" w:hAnsi="Arial" w:cs="Arial"/>
                                <w:color w:val="000000"/>
                                <w:sz w:val="20"/>
                                <w:szCs w:val="18"/>
                                <w:lang w:val="fr-FR"/>
                              </w:rPr>
                              <w:t>Gaudines</w:t>
                            </w:r>
                            <w:proofErr w:type="spellEnd"/>
                          </w:p>
                          <w:p w14:paraId="69D4A3D4" w14:textId="77777777" w:rsidR="00594825" w:rsidRPr="00594825" w:rsidRDefault="00594825" w:rsidP="00460028">
                            <w:pPr>
                              <w:autoSpaceDE w:val="0"/>
                              <w:autoSpaceDN w:val="0"/>
                              <w:adjustRightInd w:val="0"/>
                              <w:jc w:val="center"/>
                              <w:rPr>
                                <w:rFonts w:ascii="Arial" w:hAnsi="Arial" w:cs="Arial"/>
                                <w:color w:val="000000"/>
                                <w:sz w:val="20"/>
                                <w:szCs w:val="18"/>
                                <w:lang w:val="fr-FR"/>
                              </w:rPr>
                            </w:pPr>
                            <w:r w:rsidRPr="00594825">
                              <w:rPr>
                                <w:rFonts w:ascii="Arial" w:hAnsi="Arial" w:cs="Arial"/>
                                <w:color w:val="000000"/>
                                <w:sz w:val="20"/>
                                <w:szCs w:val="18"/>
                                <w:lang w:val="fr-FR"/>
                              </w:rPr>
                              <w:t>78100 Saint Germain en Laye, France</w:t>
                            </w:r>
                          </w:p>
                          <w:p w14:paraId="1D9DDF86" w14:textId="77777777" w:rsidR="00594825" w:rsidRPr="00594825" w:rsidRDefault="00594825" w:rsidP="00460028">
                            <w:pPr>
                              <w:autoSpaceDE w:val="0"/>
                              <w:autoSpaceDN w:val="0"/>
                              <w:adjustRightInd w:val="0"/>
                              <w:jc w:val="center"/>
                              <w:rPr>
                                <w:rFonts w:ascii="Arial" w:hAnsi="Arial" w:cs="Arial"/>
                                <w:color w:val="000000"/>
                                <w:sz w:val="20"/>
                                <w:szCs w:val="18"/>
                              </w:rPr>
                            </w:pPr>
                            <w:r w:rsidRPr="00594825">
                              <w:rPr>
                                <w:rFonts w:ascii="Arial" w:hAnsi="Arial" w:cs="Arial"/>
                                <w:color w:val="000000"/>
                                <w:sz w:val="20"/>
                                <w:szCs w:val="18"/>
                              </w:rPr>
                              <w:t xml:space="preserve">Telephone: +33 1 34 51 70 </w:t>
                            </w:r>
                            <w:proofErr w:type="gramStart"/>
                            <w:r w:rsidRPr="00594825">
                              <w:rPr>
                                <w:rFonts w:ascii="Arial" w:hAnsi="Arial" w:cs="Arial"/>
                                <w:color w:val="000000"/>
                                <w:sz w:val="20"/>
                                <w:szCs w:val="18"/>
                              </w:rPr>
                              <w:t>01  Fax</w:t>
                            </w:r>
                            <w:proofErr w:type="gramEnd"/>
                            <w:r w:rsidRPr="00594825">
                              <w:rPr>
                                <w:rFonts w:ascii="Arial" w:hAnsi="Arial" w:cs="Arial"/>
                                <w:color w:val="000000"/>
                                <w:sz w:val="20"/>
                                <w:szCs w:val="18"/>
                              </w:rPr>
                              <w:t>:  +33 1 34 51 82 05</w:t>
                            </w:r>
                          </w:p>
                          <w:p w14:paraId="4C94D38C" w14:textId="77777777" w:rsidR="00594825" w:rsidRPr="00594825" w:rsidRDefault="00594825" w:rsidP="00B534F2">
                            <w:pPr>
                              <w:autoSpaceDE w:val="0"/>
                              <w:autoSpaceDN w:val="0"/>
                              <w:adjustRightInd w:val="0"/>
                              <w:jc w:val="center"/>
                              <w:rPr>
                                <w:rFonts w:ascii="Arial" w:hAnsi="Arial" w:cs="Arial"/>
                                <w:color w:val="000000"/>
                                <w:sz w:val="18"/>
                                <w:szCs w:val="18"/>
                                <w:lang w:val="fr-FR"/>
                              </w:rPr>
                            </w:pPr>
                            <w:proofErr w:type="gramStart"/>
                            <w:r w:rsidRPr="00594825">
                              <w:rPr>
                                <w:rFonts w:ascii="Arial" w:hAnsi="Arial" w:cs="Arial"/>
                                <w:color w:val="000000"/>
                                <w:sz w:val="20"/>
                                <w:szCs w:val="18"/>
                              </w:rPr>
                              <w:t>e</w:t>
                            </w:r>
                            <w:proofErr w:type="gramEnd"/>
                            <w:r w:rsidRPr="00594825">
                              <w:rPr>
                                <w:rFonts w:ascii="Arial" w:hAnsi="Arial" w:cs="Arial"/>
                                <w:color w:val="000000"/>
                                <w:sz w:val="20"/>
                                <w:szCs w:val="18"/>
                              </w:rPr>
                              <w:t xml:space="preserve">-mail:  </w:t>
                            </w:r>
                            <w:hyperlink r:id="rId8" w:history="1">
                              <w:r w:rsidRPr="00594825">
                                <w:rPr>
                                  <w:rStyle w:val="Hyperlink"/>
                                  <w:rFonts w:ascii="Arial" w:hAnsi="Arial" w:cs="Arial"/>
                                  <w:sz w:val="20"/>
                                  <w:szCs w:val="18"/>
                                </w:rPr>
                                <w:t>contact@iala-aism.org</w:t>
                              </w:r>
                            </w:hyperlink>
                            <w:r w:rsidRPr="00594825">
                              <w:rPr>
                                <w:rFonts w:ascii="Arial" w:hAnsi="Arial" w:cs="Arial"/>
                                <w:color w:val="000000"/>
                                <w:sz w:val="20"/>
                                <w:szCs w:val="18"/>
                              </w:rPr>
                              <w:t xml:space="preserve">       Internet:  </w:t>
                            </w:r>
                            <w:hyperlink r:id="rId9" w:history="1">
                              <w:r w:rsidRPr="00594825">
                                <w:rPr>
                                  <w:rStyle w:val="Hyperlink"/>
                                  <w:rFonts w:ascii="Arial" w:hAnsi="Arial"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" filled="f" fillcolor="#0c9" stroked="f">
                <v:textbox>
                  <w:txbxContent>
                    <w:p w14:paraId="1DEEB64F" w14:textId="77777777" w:rsidR="00594825" w:rsidRPr="00594825" w:rsidRDefault="00594825" w:rsidP="00460028">
                      <w:pPr>
                        <w:autoSpaceDE w:val="0"/>
                        <w:autoSpaceDN w:val="0"/>
                        <w:adjustRightInd w:val="0"/>
                        <w:jc w:val="center"/>
                        <w:rPr>
                          <w:rFonts w:ascii="Arial" w:hAnsi="Arial" w:cs="Arial"/>
                          <w:color w:val="000000"/>
                          <w:sz w:val="20"/>
                          <w:szCs w:val="18"/>
                          <w:lang w:val="fr-FR"/>
                        </w:rPr>
                      </w:pPr>
                      <w:r w:rsidRPr="00594825">
                        <w:rPr>
                          <w:rFonts w:ascii="Arial" w:hAnsi="Arial" w:cs="Arial"/>
                          <w:color w:val="000000"/>
                          <w:sz w:val="20"/>
                          <w:szCs w:val="18"/>
                          <w:lang w:val="fr-FR"/>
                        </w:rPr>
                        <w:t xml:space="preserve">10, rue des </w:t>
                      </w:r>
                      <w:proofErr w:type="spellStart"/>
                      <w:r w:rsidRPr="00594825">
                        <w:rPr>
                          <w:rFonts w:ascii="Arial" w:hAnsi="Arial" w:cs="Arial"/>
                          <w:color w:val="000000"/>
                          <w:sz w:val="20"/>
                          <w:szCs w:val="18"/>
                          <w:lang w:val="fr-FR"/>
                        </w:rPr>
                        <w:t>Gaudines</w:t>
                      </w:r>
                      <w:proofErr w:type="spellEnd"/>
                    </w:p>
                    <w:p w14:paraId="69D4A3D4" w14:textId="77777777" w:rsidR="00594825" w:rsidRPr="00594825" w:rsidRDefault="00594825" w:rsidP="00460028">
                      <w:pPr>
                        <w:autoSpaceDE w:val="0"/>
                        <w:autoSpaceDN w:val="0"/>
                        <w:adjustRightInd w:val="0"/>
                        <w:jc w:val="center"/>
                        <w:rPr>
                          <w:rFonts w:ascii="Arial" w:hAnsi="Arial" w:cs="Arial"/>
                          <w:color w:val="000000"/>
                          <w:sz w:val="20"/>
                          <w:szCs w:val="18"/>
                          <w:lang w:val="fr-FR"/>
                        </w:rPr>
                      </w:pPr>
                      <w:r w:rsidRPr="00594825">
                        <w:rPr>
                          <w:rFonts w:ascii="Arial" w:hAnsi="Arial" w:cs="Arial"/>
                          <w:color w:val="000000"/>
                          <w:sz w:val="20"/>
                          <w:szCs w:val="18"/>
                          <w:lang w:val="fr-FR"/>
                        </w:rPr>
                        <w:t>78100 Saint Germain en Laye, France</w:t>
                      </w:r>
                    </w:p>
                    <w:p w14:paraId="1D9DDF86" w14:textId="77777777" w:rsidR="00594825" w:rsidRPr="00594825" w:rsidRDefault="00594825" w:rsidP="00460028">
                      <w:pPr>
                        <w:autoSpaceDE w:val="0"/>
                        <w:autoSpaceDN w:val="0"/>
                        <w:adjustRightInd w:val="0"/>
                        <w:jc w:val="center"/>
                        <w:rPr>
                          <w:rFonts w:ascii="Arial" w:hAnsi="Arial" w:cs="Arial"/>
                          <w:color w:val="000000"/>
                          <w:sz w:val="20"/>
                          <w:szCs w:val="18"/>
                        </w:rPr>
                      </w:pPr>
                      <w:r w:rsidRPr="00594825">
                        <w:rPr>
                          <w:rFonts w:ascii="Arial" w:hAnsi="Arial" w:cs="Arial"/>
                          <w:color w:val="000000"/>
                          <w:sz w:val="20"/>
                          <w:szCs w:val="18"/>
                        </w:rPr>
                        <w:t xml:space="preserve">Telephone: +33 1 34 51 70 </w:t>
                      </w:r>
                      <w:proofErr w:type="gramStart"/>
                      <w:r w:rsidRPr="00594825">
                        <w:rPr>
                          <w:rFonts w:ascii="Arial" w:hAnsi="Arial" w:cs="Arial"/>
                          <w:color w:val="000000"/>
                          <w:sz w:val="20"/>
                          <w:szCs w:val="18"/>
                        </w:rPr>
                        <w:t>01  Fax</w:t>
                      </w:r>
                      <w:proofErr w:type="gramEnd"/>
                      <w:r w:rsidRPr="00594825">
                        <w:rPr>
                          <w:rFonts w:ascii="Arial" w:hAnsi="Arial" w:cs="Arial"/>
                          <w:color w:val="000000"/>
                          <w:sz w:val="20"/>
                          <w:szCs w:val="18"/>
                        </w:rPr>
                        <w:t>:  +33 1 34 51 82 05</w:t>
                      </w:r>
                    </w:p>
                    <w:p w14:paraId="4C94D38C" w14:textId="77777777" w:rsidR="00594825" w:rsidRPr="00594825" w:rsidRDefault="00594825" w:rsidP="00B534F2">
                      <w:pPr>
                        <w:autoSpaceDE w:val="0"/>
                        <w:autoSpaceDN w:val="0"/>
                        <w:adjustRightInd w:val="0"/>
                        <w:jc w:val="center"/>
                        <w:rPr>
                          <w:rFonts w:ascii="Arial" w:hAnsi="Arial" w:cs="Arial"/>
                          <w:color w:val="000000"/>
                          <w:sz w:val="18"/>
                          <w:szCs w:val="18"/>
                          <w:lang w:val="fr-FR"/>
                        </w:rPr>
                      </w:pPr>
                      <w:proofErr w:type="gramStart"/>
                      <w:r w:rsidRPr="00594825">
                        <w:rPr>
                          <w:rFonts w:ascii="Arial" w:hAnsi="Arial" w:cs="Arial"/>
                          <w:color w:val="000000"/>
                          <w:sz w:val="20"/>
                          <w:szCs w:val="18"/>
                        </w:rPr>
                        <w:t>e</w:t>
                      </w:r>
                      <w:proofErr w:type="gramEnd"/>
                      <w:r w:rsidRPr="00594825">
                        <w:rPr>
                          <w:rFonts w:ascii="Arial" w:hAnsi="Arial" w:cs="Arial"/>
                          <w:color w:val="000000"/>
                          <w:sz w:val="20"/>
                          <w:szCs w:val="18"/>
                        </w:rPr>
                        <w:t xml:space="preserve">-mail:  </w:t>
                      </w:r>
                      <w:hyperlink r:id="rId10" w:history="1">
                        <w:r w:rsidRPr="00594825">
                          <w:rPr>
                            <w:rStyle w:val="Hyperlink"/>
                            <w:rFonts w:ascii="Arial" w:hAnsi="Arial" w:cs="Arial"/>
                            <w:sz w:val="20"/>
                            <w:szCs w:val="18"/>
                          </w:rPr>
                          <w:t>contact@iala-aism.org</w:t>
                        </w:r>
                      </w:hyperlink>
                      <w:r w:rsidRPr="00594825">
                        <w:rPr>
                          <w:rFonts w:ascii="Arial" w:hAnsi="Arial" w:cs="Arial"/>
                          <w:color w:val="000000"/>
                          <w:sz w:val="20"/>
                          <w:szCs w:val="18"/>
                        </w:rPr>
                        <w:t xml:space="preserve">       Internet:  </w:t>
                      </w:r>
                      <w:hyperlink r:id="rId11" w:history="1">
                        <w:r w:rsidRPr="00594825">
                          <w:rPr>
                            <w:rStyle w:val="Hyperlink"/>
                            <w:rFonts w:ascii="Arial" w:hAnsi="Arial" w:cs="Arial"/>
                            <w:sz w:val="20"/>
                            <w:szCs w:val="18"/>
                          </w:rPr>
                          <w:t>www.iala-aism.org</w:t>
                        </w:r>
                      </w:hyperlink>
                    </w:p>
                  </w:txbxContent>
                </v:textbox>
              </v:shape>
            </w:pict>
          </mc:Fallback>
        </mc:AlternateContent>
      </w:r>
      <w:r>
        <w:rPr>
          <w:noProof/>
          <w:lang w:val="en-US" w:eastAsia="en-US"/>
        </w:rPr>
        <w:drawing>
          <wp:anchor distT="0" distB="0" distL="114300" distR="114300" simplePos="0" relativeHeight="251655680" behindDoc="0" locked="0" layoutInCell="1" allowOverlap="1" wp14:anchorId="0D90471F" wp14:editId="73052D1A">
            <wp:simplePos x="0" y="0"/>
            <wp:positionH relativeFrom="column">
              <wp:posOffset>2514600</wp:posOffset>
            </wp:positionH>
            <wp:positionV relativeFrom="paragraph">
              <wp:posOffset>4611370</wp:posOffset>
            </wp:positionV>
            <wp:extent cx="898525" cy="1236980"/>
            <wp:effectExtent l="0" t="0" r="0" b="7620"/>
            <wp:wrapNone/>
            <wp:docPr id="8"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14:sizeRelH relativeFrom="page">
              <wp14:pctWidth>0</wp14:pctWidth>
            </wp14:sizeRelH>
            <wp14:sizeRelV relativeFrom="page">
              <wp14:pctHeight>0</wp14:pctHeight>
            </wp14:sizeRelV>
          </wp:anchor>
        </w:drawing>
      </w:r>
      <w:r w:rsidR="005B0F5A" w:rsidRPr="00371BEF">
        <w:br w:type="page"/>
      </w:r>
      <w:bookmarkStart w:id="1" w:name="_Toc196443611"/>
      <w:r w:rsidR="005B0F5A" w:rsidRPr="00371BEF">
        <w:lastRenderedPageBreak/>
        <w:t>Document Revisions</w:t>
      </w:r>
      <w:bookmarkEnd w:id="0"/>
      <w:bookmarkEnd w:id="1"/>
    </w:p>
    <w:p w14:paraId="3093393A" w14:textId="77777777" w:rsidR="005B0F5A" w:rsidRPr="00371BEF" w:rsidRDefault="005B0F5A" w:rsidP="00A163D8">
      <w:pPr>
        <w:pStyle w:val="BodyText"/>
      </w:pPr>
      <w:r w:rsidRPr="00371BEF">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5B0F5A" w:rsidRPr="00371BEF" w14:paraId="15F09360" w14:textId="77777777">
        <w:tc>
          <w:tcPr>
            <w:tcW w:w="1908" w:type="dxa"/>
          </w:tcPr>
          <w:p w14:paraId="1B072E3B" w14:textId="77777777" w:rsidR="005B0F5A" w:rsidRPr="00371BEF" w:rsidRDefault="005B0F5A" w:rsidP="00A163D8">
            <w:pPr>
              <w:spacing w:before="60" w:after="60"/>
              <w:jc w:val="center"/>
              <w:rPr>
                <w:rFonts w:cs="Arial"/>
                <w:b/>
                <w:bCs/>
              </w:rPr>
            </w:pPr>
            <w:r w:rsidRPr="00371BEF">
              <w:rPr>
                <w:rFonts w:cs="Arial"/>
                <w:b/>
                <w:bCs/>
              </w:rPr>
              <w:t>Date</w:t>
            </w:r>
          </w:p>
        </w:tc>
        <w:tc>
          <w:tcPr>
            <w:tcW w:w="3360" w:type="dxa"/>
          </w:tcPr>
          <w:p w14:paraId="7D853DD5" w14:textId="77777777" w:rsidR="005B0F5A" w:rsidRPr="00371BEF" w:rsidRDefault="005B0F5A" w:rsidP="00A163D8">
            <w:pPr>
              <w:spacing w:before="60" w:after="60"/>
              <w:jc w:val="center"/>
              <w:rPr>
                <w:rFonts w:cs="Arial"/>
                <w:b/>
                <w:bCs/>
              </w:rPr>
            </w:pPr>
            <w:r w:rsidRPr="00371BEF">
              <w:rPr>
                <w:rFonts w:cs="Arial"/>
                <w:b/>
                <w:bCs/>
              </w:rPr>
              <w:t>Page / Section Revised</w:t>
            </w:r>
          </w:p>
        </w:tc>
        <w:tc>
          <w:tcPr>
            <w:tcW w:w="4161" w:type="dxa"/>
          </w:tcPr>
          <w:p w14:paraId="7BA2219E" w14:textId="77777777" w:rsidR="005B0F5A" w:rsidRPr="00371BEF" w:rsidRDefault="005B0F5A" w:rsidP="00A163D8">
            <w:pPr>
              <w:spacing w:before="60" w:after="60"/>
              <w:jc w:val="center"/>
              <w:rPr>
                <w:rFonts w:cs="Arial"/>
                <w:b/>
                <w:bCs/>
              </w:rPr>
            </w:pPr>
            <w:r w:rsidRPr="00371BEF">
              <w:rPr>
                <w:rFonts w:cs="Arial"/>
                <w:b/>
                <w:bCs/>
              </w:rPr>
              <w:t>Requirement for Revision</w:t>
            </w:r>
          </w:p>
        </w:tc>
      </w:tr>
      <w:tr w:rsidR="005B0F5A" w:rsidRPr="00371BEF" w14:paraId="6B3B1050" w14:textId="77777777" w:rsidTr="00B534F2">
        <w:trPr>
          <w:trHeight w:val="851"/>
        </w:trPr>
        <w:tc>
          <w:tcPr>
            <w:tcW w:w="1908" w:type="dxa"/>
            <w:vAlign w:val="center"/>
          </w:tcPr>
          <w:p w14:paraId="49528FC8" w14:textId="77777777" w:rsidR="005B0F5A" w:rsidRPr="00371BEF" w:rsidRDefault="005B0F5A" w:rsidP="00A163D8">
            <w:pPr>
              <w:spacing w:before="60" w:after="60"/>
              <w:rPr>
                <w:highlight w:val="yellow"/>
              </w:rPr>
            </w:pPr>
          </w:p>
        </w:tc>
        <w:tc>
          <w:tcPr>
            <w:tcW w:w="3360" w:type="dxa"/>
            <w:vAlign w:val="center"/>
          </w:tcPr>
          <w:p w14:paraId="7F62D78D" w14:textId="77777777" w:rsidR="005B0F5A" w:rsidRPr="00371BEF" w:rsidRDefault="005B0F5A" w:rsidP="00A163D8">
            <w:pPr>
              <w:spacing w:before="60" w:after="60"/>
              <w:rPr>
                <w:highlight w:val="yellow"/>
              </w:rPr>
            </w:pPr>
          </w:p>
        </w:tc>
        <w:tc>
          <w:tcPr>
            <w:tcW w:w="4161" w:type="dxa"/>
            <w:vAlign w:val="center"/>
          </w:tcPr>
          <w:p w14:paraId="0DF42BA5" w14:textId="77777777" w:rsidR="005B0F5A" w:rsidRPr="00371BEF" w:rsidRDefault="005B0F5A" w:rsidP="00A163D8">
            <w:pPr>
              <w:spacing w:before="60" w:after="60"/>
            </w:pPr>
          </w:p>
        </w:tc>
      </w:tr>
      <w:tr w:rsidR="005B0F5A" w:rsidRPr="00371BEF" w14:paraId="6DA11205" w14:textId="77777777" w:rsidTr="00B534F2">
        <w:trPr>
          <w:trHeight w:val="851"/>
        </w:trPr>
        <w:tc>
          <w:tcPr>
            <w:tcW w:w="1908" w:type="dxa"/>
            <w:vAlign w:val="center"/>
          </w:tcPr>
          <w:p w14:paraId="53EDAFD1" w14:textId="77777777" w:rsidR="005B0F5A" w:rsidRPr="00371BEF" w:rsidRDefault="005B0F5A" w:rsidP="00A163D8">
            <w:pPr>
              <w:spacing w:before="60" w:after="60"/>
            </w:pPr>
          </w:p>
        </w:tc>
        <w:tc>
          <w:tcPr>
            <w:tcW w:w="3360" w:type="dxa"/>
            <w:vAlign w:val="center"/>
          </w:tcPr>
          <w:p w14:paraId="607ECE59" w14:textId="77777777" w:rsidR="005B0F5A" w:rsidRPr="00371BEF" w:rsidRDefault="005B0F5A" w:rsidP="00A163D8">
            <w:pPr>
              <w:spacing w:before="60" w:after="60"/>
            </w:pPr>
          </w:p>
        </w:tc>
        <w:tc>
          <w:tcPr>
            <w:tcW w:w="4161" w:type="dxa"/>
            <w:vAlign w:val="center"/>
          </w:tcPr>
          <w:p w14:paraId="7BBF1BF9" w14:textId="77777777" w:rsidR="005B0F5A" w:rsidRPr="00371BEF" w:rsidRDefault="005B0F5A" w:rsidP="00A163D8">
            <w:pPr>
              <w:spacing w:before="60" w:after="60"/>
            </w:pPr>
          </w:p>
        </w:tc>
      </w:tr>
      <w:tr w:rsidR="005B0F5A" w:rsidRPr="00371BEF" w14:paraId="5175C39B" w14:textId="77777777" w:rsidTr="00B534F2">
        <w:trPr>
          <w:trHeight w:val="851"/>
        </w:trPr>
        <w:tc>
          <w:tcPr>
            <w:tcW w:w="1908" w:type="dxa"/>
            <w:vAlign w:val="center"/>
          </w:tcPr>
          <w:p w14:paraId="573D3FAD" w14:textId="77777777" w:rsidR="005B0F5A" w:rsidRPr="00371BEF" w:rsidRDefault="005B0F5A" w:rsidP="00A163D8">
            <w:pPr>
              <w:spacing w:before="60" w:after="60"/>
            </w:pPr>
          </w:p>
        </w:tc>
        <w:tc>
          <w:tcPr>
            <w:tcW w:w="3360" w:type="dxa"/>
            <w:vAlign w:val="center"/>
          </w:tcPr>
          <w:p w14:paraId="63C0C569" w14:textId="77777777" w:rsidR="005B0F5A" w:rsidRPr="00371BEF" w:rsidRDefault="005B0F5A" w:rsidP="00A163D8">
            <w:pPr>
              <w:spacing w:before="60" w:after="60"/>
            </w:pPr>
          </w:p>
        </w:tc>
        <w:tc>
          <w:tcPr>
            <w:tcW w:w="4161" w:type="dxa"/>
            <w:vAlign w:val="center"/>
          </w:tcPr>
          <w:p w14:paraId="756226C1" w14:textId="77777777" w:rsidR="005B0F5A" w:rsidRPr="00371BEF" w:rsidRDefault="005B0F5A" w:rsidP="00A163D8">
            <w:pPr>
              <w:spacing w:before="60" w:after="60"/>
            </w:pPr>
          </w:p>
        </w:tc>
      </w:tr>
      <w:tr w:rsidR="005B0F5A" w:rsidRPr="00371BEF" w14:paraId="433CA3C9" w14:textId="77777777" w:rsidTr="00B534F2">
        <w:trPr>
          <w:trHeight w:val="851"/>
        </w:trPr>
        <w:tc>
          <w:tcPr>
            <w:tcW w:w="1908" w:type="dxa"/>
            <w:vAlign w:val="center"/>
          </w:tcPr>
          <w:p w14:paraId="2DDDF723" w14:textId="77777777" w:rsidR="005B0F5A" w:rsidRPr="00371BEF" w:rsidRDefault="005B0F5A" w:rsidP="00A163D8">
            <w:pPr>
              <w:spacing w:before="60" w:after="60"/>
            </w:pPr>
          </w:p>
        </w:tc>
        <w:tc>
          <w:tcPr>
            <w:tcW w:w="3360" w:type="dxa"/>
            <w:vAlign w:val="center"/>
          </w:tcPr>
          <w:p w14:paraId="375ECDC9" w14:textId="77777777" w:rsidR="005B0F5A" w:rsidRPr="00371BEF" w:rsidRDefault="005B0F5A" w:rsidP="00A163D8">
            <w:pPr>
              <w:spacing w:before="60" w:after="60"/>
            </w:pPr>
          </w:p>
        </w:tc>
        <w:tc>
          <w:tcPr>
            <w:tcW w:w="4161" w:type="dxa"/>
            <w:vAlign w:val="center"/>
          </w:tcPr>
          <w:p w14:paraId="4B096A37" w14:textId="77777777" w:rsidR="005B0F5A" w:rsidRPr="00371BEF" w:rsidRDefault="005B0F5A" w:rsidP="00A163D8">
            <w:pPr>
              <w:spacing w:before="60" w:after="60"/>
            </w:pPr>
          </w:p>
        </w:tc>
      </w:tr>
      <w:tr w:rsidR="005B0F5A" w:rsidRPr="00371BEF" w14:paraId="2B814539" w14:textId="77777777" w:rsidTr="00B534F2">
        <w:trPr>
          <w:trHeight w:val="851"/>
        </w:trPr>
        <w:tc>
          <w:tcPr>
            <w:tcW w:w="1908" w:type="dxa"/>
            <w:vAlign w:val="center"/>
          </w:tcPr>
          <w:p w14:paraId="08642DC4" w14:textId="77777777" w:rsidR="005B0F5A" w:rsidRPr="00371BEF" w:rsidRDefault="005B0F5A" w:rsidP="00A163D8">
            <w:pPr>
              <w:spacing w:before="60" w:after="60"/>
            </w:pPr>
          </w:p>
        </w:tc>
        <w:tc>
          <w:tcPr>
            <w:tcW w:w="3360" w:type="dxa"/>
            <w:vAlign w:val="center"/>
          </w:tcPr>
          <w:p w14:paraId="063C6038" w14:textId="77777777" w:rsidR="005B0F5A" w:rsidRPr="00371BEF" w:rsidRDefault="005B0F5A" w:rsidP="00A163D8">
            <w:pPr>
              <w:spacing w:before="60" w:after="60"/>
            </w:pPr>
          </w:p>
        </w:tc>
        <w:tc>
          <w:tcPr>
            <w:tcW w:w="4161" w:type="dxa"/>
            <w:vAlign w:val="center"/>
          </w:tcPr>
          <w:p w14:paraId="5543F7AB" w14:textId="77777777" w:rsidR="005B0F5A" w:rsidRPr="00371BEF" w:rsidRDefault="005B0F5A" w:rsidP="00A163D8">
            <w:pPr>
              <w:spacing w:before="60" w:after="60"/>
            </w:pPr>
          </w:p>
        </w:tc>
      </w:tr>
      <w:tr w:rsidR="005B0F5A" w:rsidRPr="00371BEF" w14:paraId="6936149B" w14:textId="77777777" w:rsidTr="00B534F2">
        <w:trPr>
          <w:trHeight w:val="851"/>
        </w:trPr>
        <w:tc>
          <w:tcPr>
            <w:tcW w:w="1908" w:type="dxa"/>
            <w:vAlign w:val="center"/>
          </w:tcPr>
          <w:p w14:paraId="194956FA" w14:textId="77777777" w:rsidR="005B0F5A" w:rsidRPr="00371BEF" w:rsidRDefault="005B0F5A" w:rsidP="00A163D8">
            <w:pPr>
              <w:spacing w:before="60" w:after="60"/>
            </w:pPr>
          </w:p>
        </w:tc>
        <w:tc>
          <w:tcPr>
            <w:tcW w:w="3360" w:type="dxa"/>
            <w:vAlign w:val="center"/>
          </w:tcPr>
          <w:p w14:paraId="2D9A824C" w14:textId="77777777" w:rsidR="005B0F5A" w:rsidRPr="00371BEF" w:rsidRDefault="005B0F5A" w:rsidP="00A163D8">
            <w:pPr>
              <w:spacing w:before="60" w:after="60"/>
            </w:pPr>
          </w:p>
        </w:tc>
        <w:tc>
          <w:tcPr>
            <w:tcW w:w="4161" w:type="dxa"/>
            <w:vAlign w:val="center"/>
          </w:tcPr>
          <w:p w14:paraId="1B857068" w14:textId="77777777" w:rsidR="005B0F5A" w:rsidRPr="00371BEF" w:rsidRDefault="005B0F5A" w:rsidP="00A163D8">
            <w:pPr>
              <w:spacing w:before="60" w:after="60"/>
            </w:pPr>
          </w:p>
        </w:tc>
      </w:tr>
    </w:tbl>
    <w:p w14:paraId="5AC15B71" w14:textId="77777777" w:rsidR="005B0F5A" w:rsidRPr="00371BEF" w:rsidRDefault="005B0F5A" w:rsidP="00E24B9E">
      <w:pPr>
        <w:pStyle w:val="Title"/>
      </w:pPr>
      <w:r w:rsidRPr="00371BEF">
        <w:br w:type="page"/>
      </w:r>
      <w:bookmarkStart w:id="2" w:name="_Toc306308766"/>
      <w:bookmarkStart w:id="3" w:name="_Toc196443612"/>
      <w:bookmarkStart w:id="4" w:name="_Toc306308764"/>
      <w:r>
        <w:t>Foreword</w:t>
      </w:r>
      <w:bookmarkEnd w:id="2"/>
      <w:bookmarkEnd w:id="3"/>
    </w:p>
    <w:p w14:paraId="46DDF5C9" w14:textId="77777777" w:rsidR="005B0F5A" w:rsidRDefault="005B0F5A" w:rsidP="00E24B9E">
      <w:pPr>
        <w:pStyle w:val="BodyText"/>
        <w:rPr>
          <w:lang w:eastAsia="de-DE"/>
        </w:rPr>
      </w:pPr>
      <w:r>
        <w:rPr>
          <w:lang w:eastAsia="de-DE"/>
        </w:rPr>
        <w:t xml:space="preserve">The International Association of Marine Aids to Navigation and Lighthouse Authorities (IALA) recognises that training in all aspects of Aids to Navigation (AtoN) service delivery, from inception through installation and maintenance to replacement or removal at the end of a planned </w:t>
      </w:r>
      <w:proofErr w:type="gramStart"/>
      <w:r>
        <w:rPr>
          <w:lang w:eastAsia="de-DE"/>
        </w:rPr>
        <w:t>life-cycle</w:t>
      </w:r>
      <w:proofErr w:type="gramEnd"/>
      <w:r>
        <w:rPr>
          <w:lang w:eastAsia="de-DE"/>
        </w:rPr>
        <w:t>, is critical to the consistent provision of that AtoN service.</w:t>
      </w:r>
    </w:p>
    <w:p w14:paraId="4C2B03E6" w14:textId="77777777" w:rsidR="005B0F5A" w:rsidRDefault="005B0F5A" w:rsidP="00E24B9E">
      <w:pPr>
        <w:pStyle w:val="BodyText"/>
        <w:rPr>
          <w:lang w:eastAsia="de-DE"/>
        </w:rPr>
      </w:pPr>
      <w:r>
        <w:rPr>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29416D44" w14:textId="0B0B0AD6" w:rsidR="005B0F5A" w:rsidRDefault="005B0F5A" w:rsidP="004C0E57">
      <w:pPr>
        <w:pStyle w:val="BodyText"/>
        <w:rPr>
          <w:lang w:eastAsia="de-DE"/>
        </w:rPr>
      </w:pPr>
      <w:r>
        <w:rPr>
          <w:lang w:eastAsia="de-DE"/>
        </w:rPr>
        <w:t xml:space="preserve">Noting </w:t>
      </w:r>
      <w:r w:rsidRPr="00F102FB">
        <w:rPr>
          <w:rFonts w:cs="Arial"/>
          <w:lang w:eastAsia="de-DE"/>
        </w:rPr>
        <w:t xml:space="preserve">the </w:t>
      </w:r>
      <w:r w:rsidRPr="00F102FB">
        <w:rPr>
          <w:rFonts w:cs="Arial"/>
        </w:rPr>
        <w:t>Decision taken at the 52</w:t>
      </w:r>
      <w:r w:rsidRPr="00F102FB">
        <w:rPr>
          <w:rFonts w:cs="Arial"/>
          <w:vertAlign w:val="superscript"/>
        </w:rPr>
        <w:t>nd</w:t>
      </w:r>
      <w:r w:rsidRPr="00F102FB">
        <w:rPr>
          <w:rFonts w:cs="Arial"/>
        </w:rPr>
        <w:t xml:space="preserve"> IALA Council</w:t>
      </w:r>
      <w:r>
        <w:rPr>
          <w:rFonts w:ascii="Times New Roman" w:hAnsi="Times New Roman"/>
        </w:rPr>
        <w:t xml:space="preserve"> </w:t>
      </w:r>
      <w:r>
        <w:rPr>
          <w:lang w:eastAsia="de-DE"/>
        </w:rPr>
        <w:t xml:space="preserve">to develop the IALA World Wide Academy (The Academy) as </w:t>
      </w:r>
      <w:r>
        <w:rPr>
          <w:noProof/>
        </w:rPr>
        <w:t xml:space="preserve">the vehicle by which IALA delivers training and capacity building, </w:t>
      </w:r>
      <w:r>
        <w:rPr>
          <w:lang w:eastAsia="de-DE"/>
        </w:rPr>
        <w:t>and mindful of the desire to ensure conformance with Recommendation E-141, The Academy is developing a series of Model Courses covering elements of training for AtoN personnel having Level 2 technician functions.</w:t>
      </w:r>
      <w:r w:rsidRPr="004C0E57">
        <w:rPr>
          <w:lang w:eastAsia="de-DE"/>
        </w:rPr>
        <w:t xml:space="preserve"> </w:t>
      </w:r>
      <w:r>
        <w:rPr>
          <w:lang w:eastAsia="de-DE"/>
        </w:rPr>
        <w:t xml:space="preserve">It is intended that such courses shall be conducted by </w:t>
      </w:r>
      <w:proofErr w:type="gramStart"/>
      <w:r>
        <w:rPr>
          <w:lang w:eastAsia="de-DE"/>
        </w:rPr>
        <w:t>a Training</w:t>
      </w:r>
      <w:proofErr w:type="gramEnd"/>
      <w:r>
        <w:rPr>
          <w:lang w:eastAsia="de-DE"/>
        </w:rPr>
        <w:t xml:space="preserve"> Institute or Organisation accredited by a Competent Authority.</w:t>
      </w:r>
      <w:r w:rsidR="00594825">
        <w:rPr>
          <w:rStyle w:val="FootnoteReference"/>
          <w:lang w:eastAsia="de-DE"/>
        </w:rPr>
        <w:footnoteReference w:id="1"/>
      </w:r>
    </w:p>
    <w:p w14:paraId="4E0993F5" w14:textId="77777777" w:rsidR="005B0F5A" w:rsidRDefault="005B0F5A" w:rsidP="00E24B9E">
      <w:pPr>
        <w:pStyle w:val="BodyText"/>
        <w:rPr>
          <w:lang w:eastAsia="de-DE"/>
        </w:rPr>
      </w:pPr>
      <w:r>
        <w:rPr>
          <w:lang w:eastAsia="de-DE"/>
        </w:rPr>
        <w:t>This model course is intended to provide national members and other appropriate authorities charged with the provision of AtoN services with an overview and specific guidance on the training of AtoN technicians.  Assistance in implementing this and other model courses may be obtained from the IALA World Wide Academy at the following address:</w:t>
      </w:r>
    </w:p>
    <w:p w14:paraId="607DF811" w14:textId="77777777" w:rsidR="005B0F5A" w:rsidRDefault="005B0F5A" w:rsidP="00E24B9E">
      <w:pPr>
        <w:rPr>
          <w:lang w:eastAsia="de-DE"/>
        </w:rPr>
      </w:pPr>
    </w:p>
    <w:p w14:paraId="5BA28AC0" w14:textId="77777777" w:rsidR="005B0F5A" w:rsidRDefault="005B0F5A" w:rsidP="00E24B9E">
      <w:pPr>
        <w:rPr>
          <w:lang w:eastAsia="de-DE"/>
        </w:rPr>
      </w:pPr>
    </w:p>
    <w:p w14:paraId="05B1DB25" w14:textId="77777777" w:rsidR="005B0F5A" w:rsidRDefault="005B0F5A" w:rsidP="00E24B9E">
      <w:pPr>
        <w:rPr>
          <w:lang w:eastAsia="de-DE"/>
        </w:rPr>
      </w:pPr>
    </w:p>
    <w:p w14:paraId="1330C36E" w14:textId="77777777" w:rsidR="005B0F5A" w:rsidRPr="00594825" w:rsidRDefault="005B0F5A" w:rsidP="00E24B9E">
      <w:pPr>
        <w:tabs>
          <w:tab w:val="left" w:pos="5103"/>
          <w:tab w:val="left" w:pos="6096"/>
        </w:tabs>
        <w:rPr>
          <w:rFonts w:ascii="Arial" w:hAnsi="Arial" w:cs="Arial"/>
          <w:lang w:eastAsia="de-DE"/>
        </w:rPr>
      </w:pPr>
      <w:r w:rsidRPr="00594825">
        <w:rPr>
          <w:rFonts w:ascii="Arial" w:hAnsi="Arial" w:cs="Arial"/>
          <w:lang w:eastAsia="de-DE"/>
        </w:rPr>
        <w:t>The Dean</w:t>
      </w:r>
    </w:p>
    <w:p w14:paraId="50C61426" w14:textId="77777777" w:rsidR="005B0F5A" w:rsidRPr="00594825" w:rsidRDefault="005B0F5A" w:rsidP="00E24B9E">
      <w:pPr>
        <w:tabs>
          <w:tab w:val="left" w:pos="5103"/>
          <w:tab w:val="left" w:pos="6096"/>
        </w:tabs>
        <w:rPr>
          <w:rFonts w:ascii="Arial" w:hAnsi="Arial" w:cs="Arial"/>
          <w:lang w:eastAsia="de-DE"/>
        </w:rPr>
      </w:pPr>
      <w:r w:rsidRPr="00594825">
        <w:rPr>
          <w:rFonts w:ascii="Arial" w:hAnsi="Arial" w:cs="Arial"/>
          <w:lang w:eastAsia="de-DE"/>
        </w:rPr>
        <w:t>IALA World Wide Academy</w:t>
      </w:r>
      <w:r w:rsidRPr="00594825">
        <w:rPr>
          <w:rFonts w:ascii="Arial" w:hAnsi="Arial" w:cs="Arial"/>
          <w:lang w:eastAsia="de-DE"/>
        </w:rPr>
        <w:tab/>
        <w:t>Tel:</w:t>
      </w:r>
      <w:r w:rsidRPr="00594825">
        <w:rPr>
          <w:rFonts w:ascii="Arial" w:hAnsi="Arial" w:cs="Arial"/>
          <w:lang w:eastAsia="de-DE"/>
        </w:rPr>
        <w:tab/>
        <w:t>(+) 33 34 51 70 01</w:t>
      </w:r>
    </w:p>
    <w:p w14:paraId="59FFD0B1" w14:textId="77777777" w:rsidR="005B0F5A" w:rsidRPr="00594825" w:rsidRDefault="005B0F5A" w:rsidP="00E24B9E">
      <w:pPr>
        <w:tabs>
          <w:tab w:val="left" w:pos="5103"/>
          <w:tab w:val="left" w:pos="6096"/>
        </w:tabs>
        <w:rPr>
          <w:rFonts w:ascii="Arial" w:hAnsi="Arial" w:cs="Arial"/>
          <w:lang w:val="fr-FR" w:eastAsia="de-DE"/>
        </w:rPr>
      </w:pPr>
      <w:r w:rsidRPr="00594825">
        <w:rPr>
          <w:rFonts w:ascii="Arial" w:hAnsi="Arial" w:cs="Arial"/>
          <w:lang w:val="fr-FR" w:eastAsia="de-DE"/>
        </w:rPr>
        <w:t xml:space="preserve">10 rue des </w:t>
      </w:r>
      <w:proofErr w:type="spellStart"/>
      <w:r w:rsidRPr="00594825">
        <w:rPr>
          <w:rFonts w:ascii="Arial" w:hAnsi="Arial" w:cs="Arial"/>
          <w:lang w:val="fr-FR" w:eastAsia="de-DE"/>
        </w:rPr>
        <w:t>Gaudines</w:t>
      </w:r>
      <w:proofErr w:type="spellEnd"/>
      <w:r w:rsidRPr="00594825">
        <w:rPr>
          <w:rFonts w:ascii="Arial" w:hAnsi="Arial" w:cs="Arial"/>
          <w:lang w:val="fr-FR" w:eastAsia="de-DE"/>
        </w:rPr>
        <w:t>, 78100</w:t>
      </w:r>
      <w:r w:rsidRPr="00594825">
        <w:rPr>
          <w:rFonts w:ascii="Arial" w:hAnsi="Arial" w:cs="Arial"/>
          <w:lang w:val="fr-FR" w:eastAsia="de-DE"/>
        </w:rPr>
        <w:tab/>
        <w:t>Fax:</w:t>
      </w:r>
      <w:r w:rsidRPr="00594825">
        <w:rPr>
          <w:rFonts w:ascii="Arial" w:hAnsi="Arial" w:cs="Arial"/>
          <w:lang w:val="fr-FR" w:eastAsia="de-DE"/>
        </w:rPr>
        <w:tab/>
        <w:t>(+) 33 34 51 82 05</w:t>
      </w:r>
    </w:p>
    <w:p w14:paraId="45F5FCCD" w14:textId="77777777" w:rsidR="005B0F5A" w:rsidRPr="00594825" w:rsidRDefault="005B0F5A" w:rsidP="00E24B9E">
      <w:pPr>
        <w:tabs>
          <w:tab w:val="left" w:pos="5103"/>
          <w:tab w:val="left" w:pos="6096"/>
        </w:tabs>
        <w:rPr>
          <w:rFonts w:ascii="Arial" w:hAnsi="Arial" w:cs="Arial"/>
          <w:lang w:val="fr-FR" w:eastAsia="de-DE"/>
        </w:rPr>
      </w:pPr>
      <w:r w:rsidRPr="00594825">
        <w:rPr>
          <w:rFonts w:ascii="Arial" w:hAnsi="Arial" w:cs="Arial"/>
          <w:lang w:val="fr-FR" w:eastAsia="de-DE"/>
        </w:rPr>
        <w:t>Saint Germain-en-Laye</w:t>
      </w:r>
      <w:r w:rsidRPr="00594825">
        <w:rPr>
          <w:rFonts w:ascii="Arial" w:hAnsi="Arial" w:cs="Arial"/>
          <w:lang w:val="fr-FR" w:eastAsia="de-DE"/>
        </w:rPr>
        <w:tab/>
        <w:t xml:space="preserve">e-mail: </w:t>
      </w:r>
      <w:r w:rsidRPr="00594825">
        <w:rPr>
          <w:rFonts w:ascii="Arial" w:hAnsi="Arial" w:cs="Arial"/>
          <w:lang w:val="fr-FR" w:eastAsia="de-DE"/>
        </w:rPr>
        <w:tab/>
      </w:r>
      <w:hyperlink r:id="rId13" w:history="1">
        <w:r w:rsidRPr="00594825">
          <w:rPr>
            <w:rStyle w:val="Hyperlink"/>
            <w:rFonts w:ascii="Arial" w:hAnsi="Arial" w:cs="Arial"/>
            <w:lang w:val="fr-FR" w:eastAsia="de-DE"/>
          </w:rPr>
          <w:t>contact@iala-aism.org</w:t>
        </w:r>
      </w:hyperlink>
    </w:p>
    <w:p w14:paraId="08F030E6" w14:textId="77777777" w:rsidR="005B0F5A" w:rsidRPr="00594825" w:rsidRDefault="005B0F5A" w:rsidP="00E24B9E">
      <w:pPr>
        <w:tabs>
          <w:tab w:val="left" w:pos="5103"/>
          <w:tab w:val="left" w:pos="6096"/>
        </w:tabs>
        <w:rPr>
          <w:rStyle w:val="Hyperlink"/>
          <w:rFonts w:ascii="Arial" w:hAnsi="Arial" w:cs="Arial"/>
          <w:lang w:val="fr-FR" w:eastAsia="de-DE"/>
        </w:rPr>
      </w:pPr>
      <w:r w:rsidRPr="00594825">
        <w:rPr>
          <w:rFonts w:ascii="Arial" w:hAnsi="Arial" w:cs="Arial"/>
          <w:lang w:val="fr-FR" w:eastAsia="de-DE"/>
        </w:rPr>
        <w:t>France</w:t>
      </w:r>
      <w:r w:rsidRPr="00594825">
        <w:rPr>
          <w:rFonts w:ascii="Arial" w:hAnsi="Arial" w:cs="Arial"/>
          <w:lang w:val="fr-FR" w:eastAsia="de-DE"/>
        </w:rPr>
        <w:tab/>
        <w:t xml:space="preserve">internet: </w:t>
      </w:r>
      <w:r w:rsidRPr="00594825">
        <w:rPr>
          <w:rFonts w:ascii="Arial" w:hAnsi="Arial" w:cs="Arial"/>
          <w:lang w:val="fr-FR" w:eastAsia="de-DE"/>
        </w:rPr>
        <w:tab/>
      </w:r>
      <w:hyperlink r:id="rId14" w:history="1">
        <w:r w:rsidRPr="00594825">
          <w:rPr>
            <w:rStyle w:val="Hyperlink"/>
            <w:rFonts w:ascii="Arial" w:hAnsi="Arial" w:cs="Arial"/>
            <w:lang w:val="fr-FR" w:eastAsia="de-DE"/>
          </w:rPr>
          <w:t>www.iala-aism.org</w:t>
        </w:r>
      </w:hyperlink>
    </w:p>
    <w:p w14:paraId="0CB87329" w14:textId="77777777" w:rsidR="00594825" w:rsidRDefault="00594825" w:rsidP="00594825">
      <w:pPr>
        <w:rPr>
          <w:rStyle w:val="Hyperlink"/>
          <w:lang w:val="fr-FR" w:eastAsia="de-DE"/>
        </w:rPr>
      </w:pPr>
    </w:p>
    <w:p w14:paraId="086A0574" w14:textId="1DDEF061" w:rsidR="005B0F5A" w:rsidRPr="0001464C" w:rsidRDefault="005B0F5A" w:rsidP="00594825">
      <w:pPr>
        <w:rPr>
          <w:lang w:val="fr-FR" w:eastAsia="de-DE"/>
        </w:rPr>
      </w:pPr>
      <w:r>
        <w:rPr>
          <w:rStyle w:val="Hyperlink"/>
          <w:lang w:val="fr-FR" w:eastAsia="de-DE"/>
        </w:rPr>
        <w:br w:type="page"/>
      </w:r>
    </w:p>
    <w:p w14:paraId="665FED05" w14:textId="77777777" w:rsidR="005B0F5A" w:rsidRPr="00371BEF" w:rsidRDefault="005B0F5A" w:rsidP="00371BEF">
      <w:pPr>
        <w:pStyle w:val="Title"/>
      </w:pPr>
      <w:bookmarkStart w:id="5" w:name="_Toc196443613"/>
      <w:r w:rsidRPr="00371BEF">
        <w:t>Table of Contents</w:t>
      </w:r>
      <w:bookmarkEnd w:id="4"/>
      <w:bookmarkEnd w:id="5"/>
    </w:p>
    <w:p w14:paraId="0914D204" w14:textId="77777777" w:rsidR="000E6CB8" w:rsidRDefault="000E6CB8">
      <w:pPr>
        <w:pStyle w:val="TOC1"/>
        <w:rPr>
          <w:rFonts w:asciiTheme="minorHAnsi" w:hAnsiTheme="minorHAnsi"/>
          <w:sz w:val="24"/>
          <w:szCs w:val="24"/>
          <w:lang w:val="en-US" w:eastAsia="ja-JP"/>
        </w:rPr>
      </w:pPr>
      <w:r>
        <w:fldChar w:fldCharType="begin"/>
      </w:r>
      <w:r>
        <w:instrText xml:space="preserve"> TOC \o "3-3" \t "Heading 1,1,Heading 2,2,Annex,4,Title,1" </w:instrText>
      </w:r>
      <w:r>
        <w:fldChar w:fldCharType="separate"/>
      </w:r>
      <w:r>
        <w:t>Document Revisions</w:t>
      </w:r>
      <w:r>
        <w:tab/>
      </w:r>
      <w:r>
        <w:fldChar w:fldCharType="begin"/>
      </w:r>
      <w:r>
        <w:instrText xml:space="preserve"> PAGEREF _Toc196443611 \h </w:instrText>
      </w:r>
      <w:r>
        <w:fldChar w:fldCharType="separate"/>
      </w:r>
      <w:r>
        <w:t>2</w:t>
      </w:r>
      <w:r>
        <w:fldChar w:fldCharType="end"/>
      </w:r>
    </w:p>
    <w:p w14:paraId="7EC9A28A" w14:textId="77777777" w:rsidR="000E6CB8" w:rsidRDefault="000E6CB8">
      <w:pPr>
        <w:pStyle w:val="TOC1"/>
        <w:rPr>
          <w:rFonts w:asciiTheme="minorHAnsi" w:hAnsiTheme="minorHAnsi"/>
          <w:sz w:val="24"/>
          <w:szCs w:val="24"/>
          <w:lang w:val="en-US" w:eastAsia="ja-JP"/>
        </w:rPr>
      </w:pPr>
      <w:r>
        <w:t>Foreword</w:t>
      </w:r>
      <w:r>
        <w:tab/>
      </w:r>
      <w:r>
        <w:fldChar w:fldCharType="begin"/>
      </w:r>
      <w:r>
        <w:instrText xml:space="preserve"> PAGEREF _Toc196443612 \h </w:instrText>
      </w:r>
      <w:r>
        <w:fldChar w:fldCharType="separate"/>
      </w:r>
      <w:r>
        <w:t>3</w:t>
      </w:r>
      <w:r>
        <w:fldChar w:fldCharType="end"/>
      </w:r>
    </w:p>
    <w:p w14:paraId="186D8617" w14:textId="77777777" w:rsidR="000E6CB8" w:rsidRDefault="000E6CB8">
      <w:pPr>
        <w:pStyle w:val="TOC1"/>
        <w:rPr>
          <w:rFonts w:asciiTheme="minorHAnsi" w:hAnsiTheme="minorHAnsi"/>
          <w:sz w:val="24"/>
          <w:szCs w:val="24"/>
          <w:lang w:val="en-US" w:eastAsia="ja-JP"/>
        </w:rPr>
      </w:pPr>
      <w:r>
        <w:t>Table of Contents</w:t>
      </w:r>
      <w:r>
        <w:tab/>
      </w:r>
      <w:r>
        <w:fldChar w:fldCharType="begin"/>
      </w:r>
      <w:r>
        <w:instrText xml:space="preserve"> PAGEREF _Toc196443613 \h </w:instrText>
      </w:r>
      <w:r>
        <w:fldChar w:fldCharType="separate"/>
      </w:r>
      <w:r>
        <w:t>4</w:t>
      </w:r>
      <w:r>
        <w:fldChar w:fldCharType="end"/>
      </w:r>
    </w:p>
    <w:p w14:paraId="3CBDE0DF" w14:textId="77777777" w:rsidR="000E6CB8" w:rsidRDefault="000E6CB8">
      <w:pPr>
        <w:pStyle w:val="TOC1"/>
        <w:rPr>
          <w:rFonts w:asciiTheme="minorHAnsi" w:hAnsiTheme="minorHAnsi"/>
          <w:sz w:val="24"/>
          <w:szCs w:val="24"/>
          <w:lang w:val="en-US" w:eastAsia="ja-JP"/>
        </w:rPr>
      </w:pPr>
      <w:r>
        <w:t>Index of Tables</w:t>
      </w:r>
      <w:r>
        <w:tab/>
      </w:r>
      <w:r>
        <w:fldChar w:fldCharType="begin"/>
      </w:r>
      <w:r>
        <w:instrText xml:space="preserve"> PAGEREF _Toc196443614 \h </w:instrText>
      </w:r>
      <w:r>
        <w:fldChar w:fldCharType="separate"/>
      </w:r>
      <w:r>
        <w:t>5</w:t>
      </w:r>
      <w:r>
        <w:fldChar w:fldCharType="end"/>
      </w:r>
    </w:p>
    <w:p w14:paraId="5B688D8C" w14:textId="77777777" w:rsidR="000E6CB8" w:rsidRDefault="000E6CB8">
      <w:pPr>
        <w:pStyle w:val="TOC1"/>
        <w:rPr>
          <w:rFonts w:asciiTheme="minorHAnsi" w:hAnsiTheme="minorHAnsi"/>
          <w:sz w:val="24"/>
          <w:szCs w:val="24"/>
          <w:lang w:val="en-US" w:eastAsia="ja-JP"/>
        </w:rPr>
      </w:pPr>
      <w:r>
        <w:rPr>
          <w:lang w:eastAsia="de-DE"/>
        </w:rPr>
        <w:t>PART A – COURSE OVERVIEW</w:t>
      </w:r>
      <w:r>
        <w:tab/>
      </w:r>
      <w:r>
        <w:fldChar w:fldCharType="begin"/>
      </w:r>
      <w:r>
        <w:instrText xml:space="preserve"> PAGEREF _Toc196443615 \h </w:instrText>
      </w:r>
      <w:r>
        <w:fldChar w:fldCharType="separate"/>
      </w:r>
      <w:r>
        <w:t>6</w:t>
      </w:r>
      <w:r>
        <w:fldChar w:fldCharType="end"/>
      </w:r>
    </w:p>
    <w:p w14:paraId="550B1916" w14:textId="77777777" w:rsidR="000E6CB8" w:rsidRDefault="000E6CB8">
      <w:pPr>
        <w:pStyle w:val="TOC1"/>
        <w:tabs>
          <w:tab w:val="left" w:pos="362"/>
        </w:tabs>
        <w:rPr>
          <w:rFonts w:asciiTheme="minorHAnsi" w:hAnsiTheme="minorHAnsi"/>
          <w:sz w:val="24"/>
          <w:szCs w:val="24"/>
          <w:lang w:val="en-US" w:eastAsia="ja-JP"/>
        </w:rPr>
      </w:pPr>
      <w:r>
        <w:t>1</w:t>
      </w:r>
      <w:r>
        <w:rPr>
          <w:rFonts w:asciiTheme="minorHAnsi" w:hAnsiTheme="minorHAnsi"/>
          <w:sz w:val="24"/>
          <w:szCs w:val="24"/>
          <w:lang w:val="en-US" w:eastAsia="ja-JP"/>
        </w:rPr>
        <w:tab/>
      </w:r>
      <w:r>
        <w:t>Introduction</w:t>
      </w:r>
      <w:r>
        <w:tab/>
      </w:r>
      <w:r>
        <w:fldChar w:fldCharType="begin"/>
      </w:r>
      <w:r>
        <w:instrText xml:space="preserve"> PAGEREF _Toc196443616 \h </w:instrText>
      </w:r>
      <w:r>
        <w:fldChar w:fldCharType="separate"/>
      </w:r>
      <w:r>
        <w:t>6</w:t>
      </w:r>
      <w:r>
        <w:fldChar w:fldCharType="end"/>
      </w:r>
    </w:p>
    <w:p w14:paraId="25CE4A0B" w14:textId="77777777" w:rsidR="000E6CB8" w:rsidRDefault="000E6CB8">
      <w:pPr>
        <w:pStyle w:val="TOC2"/>
        <w:tabs>
          <w:tab w:val="left" w:pos="1113"/>
        </w:tabs>
        <w:rPr>
          <w:rFonts w:asciiTheme="minorHAnsi" w:eastAsiaTheme="minorEastAsia" w:hAnsiTheme="minorHAnsi" w:cstheme="minorBidi"/>
          <w:bCs w:val="0"/>
          <w:noProof/>
          <w:sz w:val="24"/>
          <w:szCs w:val="24"/>
          <w:lang w:val="en-US" w:eastAsia="ja-JP"/>
        </w:rPr>
      </w:pPr>
      <w:r>
        <w:rPr>
          <w:noProof/>
        </w:rPr>
        <w:t>1.1</w:t>
      </w:r>
      <w:r>
        <w:rPr>
          <w:rFonts w:asciiTheme="minorHAnsi" w:eastAsiaTheme="minorEastAsia" w:hAnsiTheme="minorHAnsi" w:cstheme="minorBidi"/>
          <w:bCs w:val="0"/>
          <w:noProof/>
          <w:sz w:val="24"/>
          <w:szCs w:val="24"/>
          <w:lang w:val="en-US" w:eastAsia="ja-JP"/>
        </w:rPr>
        <w:tab/>
      </w:r>
      <w:r>
        <w:rPr>
          <w:noProof/>
        </w:rPr>
        <w:t>Purpose of “Level 2” Technician Model Courses</w:t>
      </w:r>
      <w:r>
        <w:rPr>
          <w:noProof/>
        </w:rPr>
        <w:tab/>
      </w:r>
      <w:r>
        <w:rPr>
          <w:noProof/>
        </w:rPr>
        <w:fldChar w:fldCharType="begin"/>
      </w:r>
      <w:r>
        <w:rPr>
          <w:noProof/>
        </w:rPr>
        <w:instrText xml:space="preserve"> PAGEREF _Toc196443617 \h </w:instrText>
      </w:r>
      <w:r>
        <w:rPr>
          <w:noProof/>
        </w:rPr>
      </w:r>
      <w:r>
        <w:rPr>
          <w:noProof/>
        </w:rPr>
        <w:fldChar w:fldCharType="separate"/>
      </w:r>
      <w:r>
        <w:rPr>
          <w:noProof/>
        </w:rPr>
        <w:t>6</w:t>
      </w:r>
      <w:r>
        <w:rPr>
          <w:noProof/>
        </w:rPr>
        <w:fldChar w:fldCharType="end"/>
      </w:r>
    </w:p>
    <w:p w14:paraId="75FB54CB" w14:textId="77777777" w:rsidR="000E6CB8" w:rsidRDefault="000E6CB8">
      <w:pPr>
        <w:pStyle w:val="TOC2"/>
        <w:tabs>
          <w:tab w:val="left" w:pos="1113"/>
        </w:tabs>
        <w:rPr>
          <w:rFonts w:asciiTheme="minorHAnsi" w:eastAsiaTheme="minorEastAsia" w:hAnsiTheme="minorHAnsi" w:cstheme="minorBidi"/>
          <w:bCs w:val="0"/>
          <w:noProof/>
          <w:sz w:val="24"/>
          <w:szCs w:val="24"/>
          <w:lang w:val="en-US" w:eastAsia="ja-JP"/>
        </w:rPr>
      </w:pPr>
      <w:r>
        <w:rPr>
          <w:noProof/>
        </w:rPr>
        <w:t>1.2</w:t>
      </w:r>
      <w:r>
        <w:rPr>
          <w:rFonts w:asciiTheme="minorHAnsi" w:eastAsiaTheme="minorEastAsia" w:hAnsiTheme="minorHAnsi" w:cstheme="minorBidi"/>
          <w:bCs w:val="0"/>
          <w:noProof/>
          <w:sz w:val="24"/>
          <w:szCs w:val="24"/>
          <w:lang w:val="en-US" w:eastAsia="ja-JP"/>
        </w:rPr>
        <w:tab/>
      </w:r>
      <w:r>
        <w:rPr>
          <w:noProof/>
        </w:rPr>
        <w:t>Levels of Competence</w:t>
      </w:r>
      <w:r>
        <w:rPr>
          <w:noProof/>
        </w:rPr>
        <w:tab/>
      </w:r>
      <w:r>
        <w:rPr>
          <w:noProof/>
        </w:rPr>
        <w:fldChar w:fldCharType="begin"/>
      </w:r>
      <w:r>
        <w:rPr>
          <w:noProof/>
        </w:rPr>
        <w:instrText xml:space="preserve"> PAGEREF _Toc196443618 \h </w:instrText>
      </w:r>
      <w:r>
        <w:rPr>
          <w:noProof/>
        </w:rPr>
      </w:r>
      <w:r>
        <w:rPr>
          <w:noProof/>
        </w:rPr>
        <w:fldChar w:fldCharType="separate"/>
      </w:r>
      <w:r>
        <w:rPr>
          <w:noProof/>
        </w:rPr>
        <w:t>6</w:t>
      </w:r>
      <w:r>
        <w:rPr>
          <w:noProof/>
        </w:rPr>
        <w:fldChar w:fldCharType="end"/>
      </w:r>
    </w:p>
    <w:p w14:paraId="45F0F6EB" w14:textId="77777777" w:rsidR="000E6CB8" w:rsidRDefault="000E6CB8">
      <w:pPr>
        <w:pStyle w:val="TOC2"/>
        <w:tabs>
          <w:tab w:val="left" w:pos="1113"/>
        </w:tabs>
        <w:rPr>
          <w:rFonts w:asciiTheme="minorHAnsi" w:eastAsiaTheme="minorEastAsia" w:hAnsiTheme="minorHAnsi" w:cstheme="minorBidi"/>
          <w:bCs w:val="0"/>
          <w:noProof/>
          <w:sz w:val="24"/>
          <w:szCs w:val="24"/>
          <w:lang w:val="en-US" w:eastAsia="ja-JP"/>
        </w:rPr>
      </w:pPr>
      <w:r>
        <w:rPr>
          <w:noProof/>
        </w:rPr>
        <w:t>1.3</w:t>
      </w:r>
      <w:r>
        <w:rPr>
          <w:rFonts w:asciiTheme="minorHAnsi" w:eastAsiaTheme="minorEastAsia" w:hAnsiTheme="minorHAnsi" w:cstheme="minorBidi"/>
          <w:bCs w:val="0"/>
          <w:noProof/>
          <w:sz w:val="24"/>
          <w:szCs w:val="24"/>
          <w:lang w:val="en-US" w:eastAsia="ja-JP"/>
        </w:rPr>
        <w:tab/>
      </w:r>
      <w:r>
        <w:rPr>
          <w:noProof/>
        </w:rPr>
        <w:t>Use of the Suite of Model Courses</w:t>
      </w:r>
      <w:r>
        <w:rPr>
          <w:noProof/>
        </w:rPr>
        <w:tab/>
      </w:r>
      <w:r>
        <w:rPr>
          <w:noProof/>
        </w:rPr>
        <w:fldChar w:fldCharType="begin"/>
      </w:r>
      <w:r>
        <w:rPr>
          <w:noProof/>
        </w:rPr>
        <w:instrText xml:space="preserve"> PAGEREF _Toc196443619 \h </w:instrText>
      </w:r>
      <w:r>
        <w:rPr>
          <w:noProof/>
        </w:rPr>
      </w:r>
      <w:r>
        <w:rPr>
          <w:noProof/>
        </w:rPr>
        <w:fldChar w:fldCharType="separate"/>
      </w:r>
      <w:r>
        <w:rPr>
          <w:noProof/>
        </w:rPr>
        <w:t>7</w:t>
      </w:r>
      <w:r>
        <w:rPr>
          <w:noProof/>
        </w:rPr>
        <w:fldChar w:fldCharType="end"/>
      </w:r>
    </w:p>
    <w:p w14:paraId="483D62EC" w14:textId="77777777" w:rsidR="000E6CB8" w:rsidRDefault="000E6CB8">
      <w:pPr>
        <w:pStyle w:val="TOC2"/>
        <w:tabs>
          <w:tab w:val="left" w:pos="1113"/>
        </w:tabs>
        <w:rPr>
          <w:rFonts w:asciiTheme="minorHAnsi" w:eastAsiaTheme="minorEastAsia" w:hAnsiTheme="minorHAnsi" w:cstheme="minorBidi"/>
          <w:bCs w:val="0"/>
          <w:noProof/>
          <w:sz w:val="24"/>
          <w:szCs w:val="24"/>
          <w:lang w:val="en-US" w:eastAsia="ja-JP"/>
        </w:rPr>
      </w:pPr>
      <w:r>
        <w:rPr>
          <w:noProof/>
        </w:rPr>
        <w:t>1.4</w:t>
      </w:r>
      <w:r>
        <w:rPr>
          <w:rFonts w:asciiTheme="minorHAnsi" w:eastAsiaTheme="minorEastAsia" w:hAnsiTheme="minorHAnsi" w:cstheme="minorBidi"/>
          <w:bCs w:val="0"/>
          <w:noProof/>
          <w:sz w:val="24"/>
          <w:szCs w:val="24"/>
          <w:lang w:val="en-US" w:eastAsia="ja-JP"/>
        </w:rPr>
        <w:tab/>
      </w:r>
      <w:r>
        <w:rPr>
          <w:noProof/>
        </w:rPr>
        <w:t>Presentation and Lesson Plans</w:t>
      </w:r>
      <w:r>
        <w:rPr>
          <w:noProof/>
        </w:rPr>
        <w:tab/>
      </w:r>
      <w:r>
        <w:rPr>
          <w:noProof/>
        </w:rPr>
        <w:fldChar w:fldCharType="begin"/>
      </w:r>
      <w:r>
        <w:rPr>
          <w:noProof/>
        </w:rPr>
        <w:instrText xml:space="preserve"> PAGEREF _Toc196443620 \h </w:instrText>
      </w:r>
      <w:r>
        <w:rPr>
          <w:noProof/>
        </w:rPr>
      </w:r>
      <w:r>
        <w:rPr>
          <w:noProof/>
        </w:rPr>
        <w:fldChar w:fldCharType="separate"/>
      </w:r>
      <w:r>
        <w:rPr>
          <w:noProof/>
        </w:rPr>
        <w:t>7</w:t>
      </w:r>
      <w:r>
        <w:rPr>
          <w:noProof/>
        </w:rPr>
        <w:fldChar w:fldCharType="end"/>
      </w:r>
    </w:p>
    <w:p w14:paraId="7608D17F" w14:textId="77777777" w:rsidR="000E6CB8" w:rsidRDefault="000E6CB8">
      <w:pPr>
        <w:pStyle w:val="TOC2"/>
        <w:tabs>
          <w:tab w:val="left" w:pos="1113"/>
        </w:tabs>
        <w:rPr>
          <w:rFonts w:asciiTheme="minorHAnsi" w:eastAsiaTheme="minorEastAsia" w:hAnsiTheme="minorHAnsi" w:cstheme="minorBidi"/>
          <w:bCs w:val="0"/>
          <w:noProof/>
          <w:sz w:val="24"/>
          <w:szCs w:val="24"/>
          <w:lang w:val="en-US" w:eastAsia="ja-JP"/>
        </w:rPr>
      </w:pPr>
      <w:r>
        <w:rPr>
          <w:noProof/>
        </w:rPr>
        <w:t>1.5</w:t>
      </w:r>
      <w:r>
        <w:rPr>
          <w:rFonts w:asciiTheme="minorHAnsi" w:eastAsiaTheme="minorEastAsia" w:hAnsiTheme="minorHAnsi" w:cstheme="minorBidi"/>
          <w:bCs w:val="0"/>
          <w:noProof/>
          <w:sz w:val="24"/>
          <w:szCs w:val="24"/>
          <w:lang w:val="en-US" w:eastAsia="ja-JP"/>
        </w:rPr>
        <w:tab/>
      </w:r>
      <w:r>
        <w:rPr>
          <w:noProof/>
        </w:rPr>
        <w:t>Evaluation or Assessment of Participant Progress</w:t>
      </w:r>
      <w:r>
        <w:rPr>
          <w:noProof/>
        </w:rPr>
        <w:tab/>
      </w:r>
      <w:r>
        <w:rPr>
          <w:noProof/>
        </w:rPr>
        <w:fldChar w:fldCharType="begin"/>
      </w:r>
      <w:r>
        <w:rPr>
          <w:noProof/>
        </w:rPr>
        <w:instrText xml:space="preserve"> PAGEREF _Toc196443621 \h </w:instrText>
      </w:r>
      <w:r>
        <w:rPr>
          <w:noProof/>
        </w:rPr>
      </w:r>
      <w:r>
        <w:rPr>
          <w:noProof/>
        </w:rPr>
        <w:fldChar w:fldCharType="separate"/>
      </w:r>
      <w:r>
        <w:rPr>
          <w:noProof/>
        </w:rPr>
        <w:t>8</w:t>
      </w:r>
      <w:r>
        <w:rPr>
          <w:noProof/>
        </w:rPr>
        <w:fldChar w:fldCharType="end"/>
      </w:r>
    </w:p>
    <w:p w14:paraId="4B59E634" w14:textId="77777777" w:rsidR="000E6CB8" w:rsidRDefault="000E6CB8">
      <w:pPr>
        <w:pStyle w:val="TOC2"/>
        <w:tabs>
          <w:tab w:val="left" w:pos="1113"/>
        </w:tabs>
        <w:rPr>
          <w:rFonts w:asciiTheme="minorHAnsi" w:eastAsiaTheme="minorEastAsia" w:hAnsiTheme="minorHAnsi" w:cstheme="minorBidi"/>
          <w:bCs w:val="0"/>
          <w:noProof/>
          <w:sz w:val="24"/>
          <w:szCs w:val="24"/>
          <w:lang w:val="en-US" w:eastAsia="ja-JP"/>
        </w:rPr>
      </w:pPr>
      <w:r>
        <w:rPr>
          <w:noProof/>
        </w:rPr>
        <w:t>1.6</w:t>
      </w:r>
      <w:r>
        <w:rPr>
          <w:rFonts w:asciiTheme="minorHAnsi" w:eastAsiaTheme="minorEastAsia" w:hAnsiTheme="minorHAnsi" w:cstheme="minorBidi"/>
          <w:bCs w:val="0"/>
          <w:noProof/>
          <w:sz w:val="24"/>
          <w:szCs w:val="24"/>
          <w:lang w:val="en-US" w:eastAsia="ja-JP"/>
        </w:rPr>
        <w:tab/>
      </w:r>
      <w:r>
        <w:rPr>
          <w:noProof/>
        </w:rPr>
        <w:t>Implementation</w:t>
      </w:r>
      <w:r>
        <w:rPr>
          <w:noProof/>
        </w:rPr>
        <w:tab/>
      </w:r>
      <w:r>
        <w:rPr>
          <w:noProof/>
        </w:rPr>
        <w:fldChar w:fldCharType="begin"/>
      </w:r>
      <w:r>
        <w:rPr>
          <w:noProof/>
        </w:rPr>
        <w:instrText xml:space="preserve"> PAGEREF _Toc196443622 \h </w:instrText>
      </w:r>
      <w:r>
        <w:rPr>
          <w:noProof/>
        </w:rPr>
      </w:r>
      <w:r>
        <w:rPr>
          <w:noProof/>
        </w:rPr>
        <w:fldChar w:fldCharType="separate"/>
      </w:r>
      <w:r>
        <w:rPr>
          <w:noProof/>
        </w:rPr>
        <w:t>8</w:t>
      </w:r>
      <w:r>
        <w:rPr>
          <w:noProof/>
        </w:rPr>
        <w:fldChar w:fldCharType="end"/>
      </w:r>
    </w:p>
    <w:p w14:paraId="52E1367A" w14:textId="77777777" w:rsidR="000E6CB8" w:rsidRDefault="000E6CB8">
      <w:pPr>
        <w:pStyle w:val="TOC2"/>
        <w:tabs>
          <w:tab w:val="left" w:pos="1113"/>
        </w:tabs>
        <w:rPr>
          <w:rFonts w:asciiTheme="minorHAnsi" w:eastAsiaTheme="minorEastAsia" w:hAnsiTheme="minorHAnsi" w:cstheme="minorBidi"/>
          <w:bCs w:val="0"/>
          <w:noProof/>
          <w:sz w:val="24"/>
          <w:szCs w:val="24"/>
          <w:lang w:val="en-US" w:eastAsia="ja-JP"/>
        </w:rPr>
      </w:pPr>
      <w:r>
        <w:rPr>
          <w:noProof/>
        </w:rPr>
        <w:t>1.7</w:t>
      </w:r>
      <w:r>
        <w:rPr>
          <w:rFonts w:asciiTheme="minorHAnsi" w:eastAsiaTheme="minorEastAsia" w:hAnsiTheme="minorHAnsi" w:cstheme="minorBidi"/>
          <w:bCs w:val="0"/>
          <w:noProof/>
          <w:sz w:val="24"/>
          <w:szCs w:val="24"/>
          <w:lang w:val="en-US" w:eastAsia="ja-JP"/>
        </w:rPr>
        <w:tab/>
      </w:r>
      <w:r>
        <w:rPr>
          <w:noProof/>
        </w:rPr>
        <w:t>Validation</w:t>
      </w:r>
      <w:r>
        <w:rPr>
          <w:noProof/>
        </w:rPr>
        <w:tab/>
      </w:r>
      <w:r>
        <w:rPr>
          <w:noProof/>
        </w:rPr>
        <w:fldChar w:fldCharType="begin"/>
      </w:r>
      <w:r>
        <w:rPr>
          <w:noProof/>
        </w:rPr>
        <w:instrText xml:space="preserve"> PAGEREF _Toc196443623 \h </w:instrText>
      </w:r>
      <w:r>
        <w:rPr>
          <w:noProof/>
        </w:rPr>
      </w:r>
      <w:r>
        <w:rPr>
          <w:noProof/>
        </w:rPr>
        <w:fldChar w:fldCharType="separate"/>
      </w:r>
      <w:r>
        <w:rPr>
          <w:noProof/>
        </w:rPr>
        <w:t>8</w:t>
      </w:r>
      <w:r>
        <w:rPr>
          <w:noProof/>
        </w:rPr>
        <w:fldChar w:fldCharType="end"/>
      </w:r>
    </w:p>
    <w:p w14:paraId="24F3BB24" w14:textId="77777777" w:rsidR="000E6CB8" w:rsidRDefault="000E6CB8">
      <w:pPr>
        <w:pStyle w:val="TOC1"/>
        <w:tabs>
          <w:tab w:val="left" w:pos="362"/>
        </w:tabs>
        <w:rPr>
          <w:rFonts w:asciiTheme="minorHAnsi" w:hAnsiTheme="minorHAnsi"/>
          <w:sz w:val="24"/>
          <w:szCs w:val="24"/>
          <w:lang w:val="en-US" w:eastAsia="ja-JP"/>
        </w:rPr>
      </w:pPr>
      <w:r>
        <w:t>2</w:t>
      </w:r>
      <w:r>
        <w:rPr>
          <w:rFonts w:asciiTheme="minorHAnsi" w:hAnsiTheme="minorHAnsi"/>
          <w:sz w:val="24"/>
          <w:szCs w:val="24"/>
          <w:lang w:val="en-US" w:eastAsia="ja-JP"/>
        </w:rPr>
        <w:tab/>
      </w:r>
      <w:r>
        <w:t>course Framework</w:t>
      </w:r>
      <w:r>
        <w:tab/>
      </w:r>
      <w:r>
        <w:fldChar w:fldCharType="begin"/>
      </w:r>
      <w:r>
        <w:instrText xml:space="preserve"> PAGEREF _Toc196443624 \h </w:instrText>
      </w:r>
      <w:r>
        <w:fldChar w:fldCharType="separate"/>
      </w:r>
      <w:r>
        <w:t>8</w:t>
      </w:r>
      <w:r>
        <w:fldChar w:fldCharType="end"/>
      </w:r>
    </w:p>
    <w:p w14:paraId="355F1F3B" w14:textId="77777777" w:rsidR="000E6CB8" w:rsidRDefault="000E6CB8">
      <w:pPr>
        <w:pStyle w:val="TOC2"/>
        <w:tabs>
          <w:tab w:val="left" w:pos="1113"/>
        </w:tabs>
        <w:rPr>
          <w:rFonts w:asciiTheme="minorHAnsi" w:eastAsiaTheme="minorEastAsia" w:hAnsiTheme="minorHAnsi" w:cstheme="minorBidi"/>
          <w:bCs w:val="0"/>
          <w:noProof/>
          <w:sz w:val="24"/>
          <w:szCs w:val="24"/>
          <w:lang w:val="en-US" w:eastAsia="ja-JP"/>
        </w:rPr>
      </w:pPr>
      <w:r>
        <w:rPr>
          <w:noProof/>
        </w:rPr>
        <w:t>2.1</w:t>
      </w:r>
      <w:r>
        <w:rPr>
          <w:rFonts w:asciiTheme="minorHAnsi" w:eastAsiaTheme="minorEastAsia" w:hAnsiTheme="minorHAnsi" w:cstheme="minorBidi"/>
          <w:bCs w:val="0"/>
          <w:noProof/>
          <w:sz w:val="24"/>
          <w:szCs w:val="24"/>
          <w:lang w:val="en-US" w:eastAsia="ja-JP"/>
        </w:rPr>
        <w:tab/>
      </w:r>
      <w:r>
        <w:rPr>
          <w:noProof/>
        </w:rPr>
        <w:t>Scope</w:t>
      </w:r>
      <w:r>
        <w:rPr>
          <w:noProof/>
        </w:rPr>
        <w:tab/>
      </w:r>
      <w:r>
        <w:rPr>
          <w:noProof/>
        </w:rPr>
        <w:fldChar w:fldCharType="begin"/>
      </w:r>
      <w:r>
        <w:rPr>
          <w:noProof/>
        </w:rPr>
        <w:instrText xml:space="preserve"> PAGEREF _Toc196443625 \h </w:instrText>
      </w:r>
      <w:r>
        <w:rPr>
          <w:noProof/>
        </w:rPr>
      </w:r>
      <w:r>
        <w:rPr>
          <w:noProof/>
        </w:rPr>
        <w:fldChar w:fldCharType="separate"/>
      </w:r>
      <w:r>
        <w:rPr>
          <w:noProof/>
        </w:rPr>
        <w:t>8</w:t>
      </w:r>
      <w:r>
        <w:rPr>
          <w:noProof/>
        </w:rPr>
        <w:fldChar w:fldCharType="end"/>
      </w:r>
    </w:p>
    <w:p w14:paraId="1D3DFB65" w14:textId="77777777" w:rsidR="000E6CB8" w:rsidRDefault="000E6CB8">
      <w:pPr>
        <w:pStyle w:val="TOC2"/>
        <w:tabs>
          <w:tab w:val="left" w:pos="1113"/>
        </w:tabs>
        <w:rPr>
          <w:rFonts w:asciiTheme="minorHAnsi" w:eastAsiaTheme="minorEastAsia" w:hAnsiTheme="minorHAnsi" w:cstheme="minorBidi"/>
          <w:bCs w:val="0"/>
          <w:noProof/>
          <w:sz w:val="24"/>
          <w:szCs w:val="24"/>
          <w:lang w:val="en-US" w:eastAsia="ja-JP"/>
        </w:rPr>
      </w:pPr>
      <w:r>
        <w:rPr>
          <w:noProof/>
        </w:rPr>
        <w:t>2.2</w:t>
      </w:r>
      <w:r>
        <w:rPr>
          <w:rFonts w:asciiTheme="minorHAnsi" w:eastAsiaTheme="minorEastAsia" w:hAnsiTheme="minorHAnsi" w:cstheme="minorBidi"/>
          <w:bCs w:val="0"/>
          <w:noProof/>
          <w:sz w:val="24"/>
          <w:szCs w:val="24"/>
          <w:lang w:val="en-US" w:eastAsia="ja-JP"/>
        </w:rPr>
        <w:tab/>
      </w:r>
      <w:r>
        <w:rPr>
          <w:noProof/>
        </w:rPr>
        <w:t>Objective</w:t>
      </w:r>
      <w:r>
        <w:rPr>
          <w:noProof/>
        </w:rPr>
        <w:tab/>
      </w:r>
      <w:r>
        <w:rPr>
          <w:noProof/>
        </w:rPr>
        <w:fldChar w:fldCharType="begin"/>
      </w:r>
      <w:r>
        <w:rPr>
          <w:noProof/>
        </w:rPr>
        <w:instrText xml:space="preserve"> PAGEREF _Toc196443626 \h </w:instrText>
      </w:r>
      <w:r>
        <w:rPr>
          <w:noProof/>
        </w:rPr>
      </w:r>
      <w:r>
        <w:rPr>
          <w:noProof/>
        </w:rPr>
        <w:fldChar w:fldCharType="separate"/>
      </w:r>
      <w:r>
        <w:rPr>
          <w:noProof/>
        </w:rPr>
        <w:t>8</w:t>
      </w:r>
      <w:r>
        <w:rPr>
          <w:noProof/>
        </w:rPr>
        <w:fldChar w:fldCharType="end"/>
      </w:r>
    </w:p>
    <w:p w14:paraId="6DE206D0" w14:textId="77777777" w:rsidR="000E6CB8" w:rsidRDefault="000E6CB8">
      <w:pPr>
        <w:pStyle w:val="TOC2"/>
        <w:tabs>
          <w:tab w:val="left" w:pos="1113"/>
        </w:tabs>
        <w:rPr>
          <w:rFonts w:asciiTheme="minorHAnsi" w:eastAsiaTheme="minorEastAsia" w:hAnsiTheme="minorHAnsi" w:cstheme="minorBidi"/>
          <w:bCs w:val="0"/>
          <w:noProof/>
          <w:sz w:val="24"/>
          <w:szCs w:val="24"/>
          <w:lang w:val="en-US" w:eastAsia="ja-JP"/>
        </w:rPr>
      </w:pPr>
      <w:r>
        <w:rPr>
          <w:noProof/>
        </w:rPr>
        <w:t>2.3</w:t>
      </w:r>
      <w:r>
        <w:rPr>
          <w:rFonts w:asciiTheme="minorHAnsi" w:eastAsiaTheme="minorEastAsia" w:hAnsiTheme="minorHAnsi" w:cstheme="minorBidi"/>
          <w:bCs w:val="0"/>
          <w:noProof/>
          <w:sz w:val="24"/>
          <w:szCs w:val="24"/>
          <w:lang w:val="en-US" w:eastAsia="ja-JP"/>
        </w:rPr>
        <w:tab/>
      </w:r>
      <w:r>
        <w:rPr>
          <w:noProof/>
        </w:rPr>
        <w:t>Entry Standard</w:t>
      </w:r>
      <w:r>
        <w:rPr>
          <w:noProof/>
        </w:rPr>
        <w:tab/>
      </w:r>
      <w:r>
        <w:rPr>
          <w:noProof/>
        </w:rPr>
        <w:fldChar w:fldCharType="begin"/>
      </w:r>
      <w:r>
        <w:rPr>
          <w:noProof/>
        </w:rPr>
        <w:instrText xml:space="preserve"> PAGEREF _Toc196443627 \h </w:instrText>
      </w:r>
      <w:r>
        <w:rPr>
          <w:noProof/>
        </w:rPr>
      </w:r>
      <w:r>
        <w:rPr>
          <w:noProof/>
        </w:rPr>
        <w:fldChar w:fldCharType="separate"/>
      </w:r>
      <w:r>
        <w:rPr>
          <w:noProof/>
        </w:rPr>
        <w:t>9</w:t>
      </w:r>
      <w:r>
        <w:rPr>
          <w:noProof/>
        </w:rPr>
        <w:fldChar w:fldCharType="end"/>
      </w:r>
    </w:p>
    <w:p w14:paraId="132C5173" w14:textId="77777777" w:rsidR="000E6CB8" w:rsidRDefault="000E6CB8">
      <w:pPr>
        <w:pStyle w:val="TOC2"/>
        <w:tabs>
          <w:tab w:val="left" w:pos="1113"/>
        </w:tabs>
        <w:rPr>
          <w:rFonts w:asciiTheme="minorHAnsi" w:eastAsiaTheme="minorEastAsia" w:hAnsiTheme="minorHAnsi" w:cstheme="minorBidi"/>
          <w:bCs w:val="0"/>
          <w:noProof/>
          <w:sz w:val="24"/>
          <w:szCs w:val="24"/>
          <w:lang w:val="en-US" w:eastAsia="ja-JP"/>
        </w:rPr>
      </w:pPr>
      <w:r>
        <w:rPr>
          <w:noProof/>
        </w:rPr>
        <w:t>2.4</w:t>
      </w:r>
      <w:r>
        <w:rPr>
          <w:rFonts w:asciiTheme="minorHAnsi" w:eastAsiaTheme="minorEastAsia" w:hAnsiTheme="minorHAnsi" w:cstheme="minorBidi"/>
          <w:bCs w:val="0"/>
          <w:noProof/>
          <w:sz w:val="24"/>
          <w:szCs w:val="24"/>
          <w:lang w:val="en-US" w:eastAsia="ja-JP"/>
        </w:rPr>
        <w:tab/>
      </w:r>
      <w:r>
        <w:rPr>
          <w:noProof/>
        </w:rPr>
        <w:t>Requirements for Certification</w:t>
      </w:r>
      <w:r>
        <w:rPr>
          <w:noProof/>
        </w:rPr>
        <w:tab/>
      </w:r>
      <w:r>
        <w:rPr>
          <w:noProof/>
        </w:rPr>
        <w:fldChar w:fldCharType="begin"/>
      </w:r>
      <w:r>
        <w:rPr>
          <w:noProof/>
        </w:rPr>
        <w:instrText xml:space="preserve"> PAGEREF _Toc196443628 \h </w:instrText>
      </w:r>
      <w:r>
        <w:rPr>
          <w:noProof/>
        </w:rPr>
      </w:r>
      <w:r>
        <w:rPr>
          <w:noProof/>
        </w:rPr>
        <w:fldChar w:fldCharType="separate"/>
      </w:r>
      <w:r>
        <w:rPr>
          <w:noProof/>
        </w:rPr>
        <w:t>9</w:t>
      </w:r>
      <w:r>
        <w:rPr>
          <w:noProof/>
        </w:rPr>
        <w:fldChar w:fldCharType="end"/>
      </w:r>
    </w:p>
    <w:p w14:paraId="263D743B" w14:textId="77777777" w:rsidR="000E6CB8" w:rsidRDefault="000E6CB8">
      <w:pPr>
        <w:pStyle w:val="TOC2"/>
        <w:tabs>
          <w:tab w:val="left" w:pos="1113"/>
        </w:tabs>
        <w:rPr>
          <w:rFonts w:asciiTheme="minorHAnsi" w:eastAsiaTheme="minorEastAsia" w:hAnsiTheme="minorHAnsi" w:cstheme="minorBidi"/>
          <w:bCs w:val="0"/>
          <w:noProof/>
          <w:sz w:val="24"/>
          <w:szCs w:val="24"/>
          <w:lang w:val="en-US" w:eastAsia="ja-JP"/>
        </w:rPr>
      </w:pPr>
      <w:r>
        <w:rPr>
          <w:noProof/>
        </w:rPr>
        <w:t>2.5</w:t>
      </w:r>
      <w:r>
        <w:rPr>
          <w:rFonts w:asciiTheme="minorHAnsi" w:eastAsiaTheme="minorEastAsia" w:hAnsiTheme="minorHAnsi" w:cstheme="minorBidi"/>
          <w:bCs w:val="0"/>
          <w:noProof/>
          <w:sz w:val="24"/>
          <w:szCs w:val="24"/>
          <w:lang w:val="en-US" w:eastAsia="ja-JP"/>
        </w:rPr>
        <w:tab/>
      </w:r>
      <w:r>
        <w:rPr>
          <w:noProof/>
        </w:rPr>
        <w:t>Course Intake Limitations</w:t>
      </w:r>
      <w:r>
        <w:rPr>
          <w:noProof/>
        </w:rPr>
        <w:tab/>
      </w:r>
      <w:r>
        <w:rPr>
          <w:noProof/>
        </w:rPr>
        <w:fldChar w:fldCharType="begin"/>
      </w:r>
      <w:r>
        <w:rPr>
          <w:noProof/>
        </w:rPr>
        <w:instrText xml:space="preserve"> PAGEREF _Toc196443629 \h </w:instrText>
      </w:r>
      <w:r>
        <w:rPr>
          <w:noProof/>
        </w:rPr>
      </w:r>
      <w:r>
        <w:rPr>
          <w:noProof/>
        </w:rPr>
        <w:fldChar w:fldCharType="separate"/>
      </w:r>
      <w:r>
        <w:rPr>
          <w:noProof/>
        </w:rPr>
        <w:t>9</w:t>
      </w:r>
      <w:r>
        <w:rPr>
          <w:noProof/>
        </w:rPr>
        <w:fldChar w:fldCharType="end"/>
      </w:r>
    </w:p>
    <w:p w14:paraId="1EA0D1E7" w14:textId="77777777" w:rsidR="000E6CB8" w:rsidRDefault="000E6CB8">
      <w:pPr>
        <w:pStyle w:val="TOC2"/>
        <w:tabs>
          <w:tab w:val="left" w:pos="1113"/>
        </w:tabs>
        <w:rPr>
          <w:rFonts w:asciiTheme="minorHAnsi" w:eastAsiaTheme="minorEastAsia" w:hAnsiTheme="minorHAnsi" w:cstheme="minorBidi"/>
          <w:bCs w:val="0"/>
          <w:noProof/>
          <w:sz w:val="24"/>
          <w:szCs w:val="24"/>
          <w:lang w:val="en-US" w:eastAsia="ja-JP"/>
        </w:rPr>
      </w:pPr>
      <w:r>
        <w:rPr>
          <w:noProof/>
        </w:rPr>
        <w:t>2.6</w:t>
      </w:r>
      <w:r>
        <w:rPr>
          <w:rFonts w:asciiTheme="minorHAnsi" w:eastAsiaTheme="minorEastAsia" w:hAnsiTheme="minorHAnsi" w:cstheme="minorBidi"/>
          <w:bCs w:val="0"/>
          <w:noProof/>
          <w:sz w:val="24"/>
          <w:szCs w:val="24"/>
          <w:lang w:val="en-US" w:eastAsia="ja-JP"/>
        </w:rPr>
        <w:tab/>
      </w:r>
      <w:r>
        <w:rPr>
          <w:noProof/>
        </w:rPr>
        <w:t>Training Staff Requirements</w:t>
      </w:r>
      <w:r>
        <w:rPr>
          <w:noProof/>
        </w:rPr>
        <w:tab/>
      </w:r>
      <w:r>
        <w:rPr>
          <w:noProof/>
        </w:rPr>
        <w:fldChar w:fldCharType="begin"/>
      </w:r>
      <w:r>
        <w:rPr>
          <w:noProof/>
        </w:rPr>
        <w:instrText xml:space="preserve"> PAGEREF _Toc196443630 \h </w:instrText>
      </w:r>
      <w:r>
        <w:rPr>
          <w:noProof/>
        </w:rPr>
      </w:r>
      <w:r>
        <w:rPr>
          <w:noProof/>
        </w:rPr>
        <w:fldChar w:fldCharType="separate"/>
      </w:r>
      <w:r>
        <w:rPr>
          <w:noProof/>
        </w:rPr>
        <w:t>9</w:t>
      </w:r>
      <w:r>
        <w:rPr>
          <w:noProof/>
        </w:rPr>
        <w:fldChar w:fldCharType="end"/>
      </w:r>
    </w:p>
    <w:p w14:paraId="1AA155EC" w14:textId="77777777" w:rsidR="000E6CB8" w:rsidRDefault="000E6CB8">
      <w:pPr>
        <w:pStyle w:val="TOC2"/>
        <w:tabs>
          <w:tab w:val="left" w:pos="1113"/>
        </w:tabs>
        <w:rPr>
          <w:rFonts w:asciiTheme="minorHAnsi" w:eastAsiaTheme="minorEastAsia" w:hAnsiTheme="minorHAnsi" w:cstheme="minorBidi"/>
          <w:bCs w:val="0"/>
          <w:noProof/>
          <w:sz w:val="24"/>
          <w:szCs w:val="24"/>
          <w:lang w:val="en-US" w:eastAsia="ja-JP"/>
        </w:rPr>
      </w:pPr>
      <w:r>
        <w:rPr>
          <w:noProof/>
        </w:rPr>
        <w:t>2.7</w:t>
      </w:r>
      <w:r>
        <w:rPr>
          <w:rFonts w:asciiTheme="minorHAnsi" w:eastAsiaTheme="minorEastAsia" w:hAnsiTheme="minorHAnsi" w:cstheme="minorBidi"/>
          <w:bCs w:val="0"/>
          <w:noProof/>
          <w:sz w:val="24"/>
          <w:szCs w:val="24"/>
          <w:lang w:val="en-US" w:eastAsia="ja-JP"/>
        </w:rPr>
        <w:tab/>
      </w:r>
      <w:r>
        <w:rPr>
          <w:noProof/>
        </w:rPr>
        <w:t>Teaching Facilities and Equipment</w:t>
      </w:r>
      <w:r>
        <w:rPr>
          <w:noProof/>
        </w:rPr>
        <w:tab/>
      </w:r>
      <w:r>
        <w:rPr>
          <w:noProof/>
        </w:rPr>
        <w:fldChar w:fldCharType="begin"/>
      </w:r>
      <w:r>
        <w:rPr>
          <w:noProof/>
        </w:rPr>
        <w:instrText xml:space="preserve"> PAGEREF _Toc196443631 \h </w:instrText>
      </w:r>
      <w:r>
        <w:rPr>
          <w:noProof/>
        </w:rPr>
      </w:r>
      <w:r>
        <w:rPr>
          <w:noProof/>
        </w:rPr>
        <w:fldChar w:fldCharType="separate"/>
      </w:r>
      <w:r>
        <w:rPr>
          <w:noProof/>
        </w:rPr>
        <w:t>9</w:t>
      </w:r>
      <w:r>
        <w:rPr>
          <w:noProof/>
        </w:rPr>
        <w:fldChar w:fldCharType="end"/>
      </w:r>
    </w:p>
    <w:p w14:paraId="3A6A11C1" w14:textId="77777777" w:rsidR="000E6CB8" w:rsidRDefault="000E6CB8">
      <w:pPr>
        <w:pStyle w:val="TOC2"/>
        <w:tabs>
          <w:tab w:val="left" w:pos="1113"/>
        </w:tabs>
        <w:rPr>
          <w:rFonts w:asciiTheme="minorHAnsi" w:eastAsiaTheme="minorEastAsia" w:hAnsiTheme="minorHAnsi" w:cstheme="minorBidi"/>
          <w:bCs w:val="0"/>
          <w:noProof/>
          <w:sz w:val="24"/>
          <w:szCs w:val="24"/>
          <w:lang w:val="en-US" w:eastAsia="ja-JP"/>
        </w:rPr>
      </w:pPr>
      <w:r>
        <w:rPr>
          <w:noProof/>
        </w:rPr>
        <w:t>2.8</w:t>
      </w:r>
      <w:r>
        <w:rPr>
          <w:rFonts w:asciiTheme="minorHAnsi" w:eastAsiaTheme="minorEastAsia" w:hAnsiTheme="minorHAnsi" w:cstheme="minorBidi"/>
          <w:bCs w:val="0"/>
          <w:noProof/>
          <w:sz w:val="24"/>
          <w:szCs w:val="24"/>
          <w:lang w:val="en-US" w:eastAsia="ja-JP"/>
        </w:rPr>
        <w:tab/>
      </w:r>
      <w:r>
        <w:rPr>
          <w:noProof/>
        </w:rPr>
        <w:t>Teaching Aids and References</w:t>
      </w:r>
      <w:r>
        <w:rPr>
          <w:noProof/>
        </w:rPr>
        <w:tab/>
      </w:r>
      <w:r>
        <w:rPr>
          <w:noProof/>
        </w:rPr>
        <w:fldChar w:fldCharType="begin"/>
      </w:r>
      <w:r>
        <w:rPr>
          <w:noProof/>
        </w:rPr>
        <w:instrText xml:space="preserve"> PAGEREF _Toc196443632 \h </w:instrText>
      </w:r>
      <w:r>
        <w:rPr>
          <w:noProof/>
        </w:rPr>
      </w:r>
      <w:r>
        <w:rPr>
          <w:noProof/>
        </w:rPr>
        <w:fldChar w:fldCharType="separate"/>
      </w:r>
      <w:r>
        <w:rPr>
          <w:noProof/>
        </w:rPr>
        <w:t>10</w:t>
      </w:r>
      <w:r>
        <w:rPr>
          <w:noProof/>
        </w:rPr>
        <w:fldChar w:fldCharType="end"/>
      </w:r>
    </w:p>
    <w:p w14:paraId="1237FCD9" w14:textId="77777777" w:rsidR="000E6CB8" w:rsidRDefault="000E6CB8">
      <w:pPr>
        <w:pStyle w:val="TOC1"/>
        <w:tabs>
          <w:tab w:val="left" w:pos="362"/>
        </w:tabs>
        <w:rPr>
          <w:rFonts w:asciiTheme="minorHAnsi" w:hAnsiTheme="minorHAnsi"/>
          <w:sz w:val="24"/>
          <w:szCs w:val="24"/>
          <w:lang w:val="en-US" w:eastAsia="ja-JP"/>
        </w:rPr>
      </w:pPr>
      <w:r>
        <w:t>3</w:t>
      </w:r>
      <w:r>
        <w:rPr>
          <w:rFonts w:asciiTheme="minorHAnsi" w:hAnsiTheme="minorHAnsi"/>
          <w:sz w:val="24"/>
          <w:szCs w:val="24"/>
          <w:lang w:val="en-US" w:eastAsia="ja-JP"/>
        </w:rPr>
        <w:tab/>
      </w:r>
      <w:r>
        <w:t>Outline OF MODEL CourseS</w:t>
      </w:r>
      <w:r>
        <w:tab/>
      </w:r>
      <w:r>
        <w:fldChar w:fldCharType="begin"/>
      </w:r>
      <w:r>
        <w:instrText xml:space="preserve"> PAGEREF _Toc196443633 \h </w:instrText>
      </w:r>
      <w:r>
        <w:fldChar w:fldCharType="separate"/>
      </w:r>
      <w:r>
        <w:t>10</w:t>
      </w:r>
      <w:r>
        <w:fldChar w:fldCharType="end"/>
      </w:r>
    </w:p>
    <w:p w14:paraId="08EBBB3F" w14:textId="77777777" w:rsidR="000E6CB8" w:rsidRDefault="000E6CB8">
      <w:pPr>
        <w:pStyle w:val="TOC1"/>
        <w:tabs>
          <w:tab w:val="left" w:pos="362"/>
        </w:tabs>
        <w:rPr>
          <w:rFonts w:asciiTheme="minorHAnsi" w:hAnsiTheme="minorHAnsi"/>
          <w:sz w:val="24"/>
          <w:szCs w:val="24"/>
          <w:lang w:val="en-US" w:eastAsia="ja-JP"/>
        </w:rPr>
      </w:pPr>
      <w:r>
        <w:t>4</w:t>
      </w:r>
      <w:r>
        <w:rPr>
          <w:rFonts w:asciiTheme="minorHAnsi" w:hAnsiTheme="minorHAnsi"/>
          <w:sz w:val="24"/>
          <w:szCs w:val="24"/>
          <w:lang w:val="en-US" w:eastAsia="ja-JP"/>
        </w:rPr>
        <w:tab/>
      </w:r>
      <w:r>
        <w:t>Guidelines for Instructors</w:t>
      </w:r>
      <w:r>
        <w:tab/>
      </w:r>
      <w:r>
        <w:fldChar w:fldCharType="begin"/>
      </w:r>
      <w:r>
        <w:instrText xml:space="preserve"> PAGEREF _Toc196443634 \h </w:instrText>
      </w:r>
      <w:r>
        <w:fldChar w:fldCharType="separate"/>
      </w:r>
      <w:r>
        <w:t>11</w:t>
      </w:r>
      <w:r>
        <w:fldChar w:fldCharType="end"/>
      </w:r>
    </w:p>
    <w:p w14:paraId="567B0C05" w14:textId="77777777" w:rsidR="000E6CB8" w:rsidRDefault="000E6CB8">
      <w:pPr>
        <w:pStyle w:val="TOC2"/>
        <w:tabs>
          <w:tab w:val="left" w:pos="1113"/>
        </w:tabs>
        <w:rPr>
          <w:rFonts w:asciiTheme="minorHAnsi" w:eastAsiaTheme="minorEastAsia" w:hAnsiTheme="minorHAnsi" w:cstheme="minorBidi"/>
          <w:bCs w:val="0"/>
          <w:noProof/>
          <w:sz w:val="24"/>
          <w:szCs w:val="24"/>
          <w:lang w:val="en-US" w:eastAsia="ja-JP"/>
        </w:rPr>
      </w:pPr>
      <w:r>
        <w:rPr>
          <w:noProof/>
        </w:rPr>
        <w:t>4.1</w:t>
      </w:r>
      <w:r>
        <w:rPr>
          <w:rFonts w:asciiTheme="minorHAnsi" w:eastAsiaTheme="minorEastAsia" w:hAnsiTheme="minorHAnsi" w:cstheme="minorBidi"/>
          <w:bCs w:val="0"/>
          <w:noProof/>
          <w:sz w:val="24"/>
          <w:szCs w:val="24"/>
          <w:lang w:val="en-US" w:eastAsia="ja-JP"/>
        </w:rPr>
        <w:tab/>
      </w:r>
      <w:r>
        <w:rPr>
          <w:noProof/>
        </w:rPr>
        <w:t>Introduction</w:t>
      </w:r>
      <w:r>
        <w:rPr>
          <w:noProof/>
        </w:rPr>
        <w:tab/>
      </w:r>
      <w:r>
        <w:rPr>
          <w:noProof/>
        </w:rPr>
        <w:fldChar w:fldCharType="begin"/>
      </w:r>
      <w:r>
        <w:rPr>
          <w:noProof/>
        </w:rPr>
        <w:instrText xml:space="preserve"> PAGEREF _Toc196443635 \h </w:instrText>
      </w:r>
      <w:r>
        <w:rPr>
          <w:noProof/>
        </w:rPr>
      </w:r>
      <w:r>
        <w:rPr>
          <w:noProof/>
        </w:rPr>
        <w:fldChar w:fldCharType="separate"/>
      </w:r>
      <w:r>
        <w:rPr>
          <w:noProof/>
        </w:rPr>
        <w:t>11</w:t>
      </w:r>
      <w:r>
        <w:rPr>
          <w:noProof/>
        </w:rPr>
        <w:fldChar w:fldCharType="end"/>
      </w:r>
    </w:p>
    <w:p w14:paraId="4988F521" w14:textId="77777777" w:rsidR="000E6CB8" w:rsidRDefault="000E6CB8">
      <w:pPr>
        <w:pStyle w:val="TOC2"/>
        <w:tabs>
          <w:tab w:val="left" w:pos="1113"/>
        </w:tabs>
        <w:rPr>
          <w:rFonts w:asciiTheme="minorHAnsi" w:eastAsiaTheme="minorEastAsia" w:hAnsiTheme="minorHAnsi" w:cstheme="minorBidi"/>
          <w:bCs w:val="0"/>
          <w:noProof/>
          <w:sz w:val="24"/>
          <w:szCs w:val="24"/>
          <w:lang w:val="en-US" w:eastAsia="ja-JP"/>
        </w:rPr>
      </w:pPr>
      <w:r>
        <w:rPr>
          <w:noProof/>
        </w:rPr>
        <w:t>4.2</w:t>
      </w:r>
      <w:r>
        <w:rPr>
          <w:rFonts w:asciiTheme="minorHAnsi" w:eastAsiaTheme="minorEastAsia" w:hAnsiTheme="minorHAnsi" w:cstheme="minorBidi"/>
          <w:bCs w:val="0"/>
          <w:noProof/>
          <w:sz w:val="24"/>
          <w:szCs w:val="24"/>
          <w:lang w:val="en-US" w:eastAsia="ja-JP"/>
        </w:rPr>
        <w:tab/>
      </w:r>
      <w:r>
        <w:rPr>
          <w:noProof/>
        </w:rPr>
        <w:t>Curriculum</w:t>
      </w:r>
      <w:r>
        <w:rPr>
          <w:noProof/>
        </w:rPr>
        <w:tab/>
      </w:r>
      <w:r>
        <w:rPr>
          <w:noProof/>
        </w:rPr>
        <w:fldChar w:fldCharType="begin"/>
      </w:r>
      <w:r>
        <w:rPr>
          <w:noProof/>
        </w:rPr>
        <w:instrText xml:space="preserve"> PAGEREF _Toc196443636 \h </w:instrText>
      </w:r>
      <w:r>
        <w:rPr>
          <w:noProof/>
        </w:rPr>
      </w:r>
      <w:r>
        <w:rPr>
          <w:noProof/>
        </w:rPr>
        <w:fldChar w:fldCharType="separate"/>
      </w:r>
      <w:r>
        <w:rPr>
          <w:noProof/>
        </w:rPr>
        <w:t>11</w:t>
      </w:r>
      <w:r>
        <w:rPr>
          <w:noProof/>
        </w:rPr>
        <w:fldChar w:fldCharType="end"/>
      </w:r>
    </w:p>
    <w:p w14:paraId="2630E09C" w14:textId="77777777" w:rsidR="000E6CB8" w:rsidRDefault="000E6CB8">
      <w:pPr>
        <w:pStyle w:val="TOC2"/>
        <w:tabs>
          <w:tab w:val="left" w:pos="1113"/>
        </w:tabs>
        <w:rPr>
          <w:rFonts w:asciiTheme="minorHAnsi" w:eastAsiaTheme="minorEastAsia" w:hAnsiTheme="minorHAnsi" w:cstheme="minorBidi"/>
          <w:bCs w:val="0"/>
          <w:noProof/>
          <w:sz w:val="24"/>
          <w:szCs w:val="24"/>
          <w:lang w:val="en-US" w:eastAsia="ja-JP"/>
        </w:rPr>
      </w:pPr>
      <w:r>
        <w:rPr>
          <w:noProof/>
        </w:rPr>
        <w:t>4.3</w:t>
      </w:r>
      <w:r>
        <w:rPr>
          <w:rFonts w:asciiTheme="minorHAnsi" w:eastAsiaTheme="minorEastAsia" w:hAnsiTheme="minorHAnsi" w:cstheme="minorBidi"/>
          <w:bCs w:val="0"/>
          <w:noProof/>
          <w:sz w:val="24"/>
          <w:szCs w:val="24"/>
          <w:lang w:val="en-US" w:eastAsia="ja-JP"/>
        </w:rPr>
        <w:tab/>
      </w:r>
      <w:r>
        <w:rPr>
          <w:noProof/>
        </w:rPr>
        <w:t>Practical Training</w:t>
      </w:r>
      <w:r>
        <w:rPr>
          <w:noProof/>
        </w:rPr>
        <w:tab/>
      </w:r>
      <w:r>
        <w:rPr>
          <w:noProof/>
        </w:rPr>
        <w:fldChar w:fldCharType="begin"/>
      </w:r>
      <w:r>
        <w:rPr>
          <w:noProof/>
        </w:rPr>
        <w:instrText xml:space="preserve"> PAGEREF _Toc196443637 \h </w:instrText>
      </w:r>
      <w:r>
        <w:rPr>
          <w:noProof/>
        </w:rPr>
      </w:r>
      <w:r>
        <w:rPr>
          <w:noProof/>
        </w:rPr>
        <w:fldChar w:fldCharType="separate"/>
      </w:r>
      <w:r>
        <w:rPr>
          <w:noProof/>
        </w:rPr>
        <w:t>12</w:t>
      </w:r>
      <w:r>
        <w:rPr>
          <w:noProof/>
        </w:rPr>
        <w:fldChar w:fldCharType="end"/>
      </w:r>
    </w:p>
    <w:p w14:paraId="3C25908C" w14:textId="77777777" w:rsidR="000E6CB8" w:rsidRDefault="000E6CB8">
      <w:pPr>
        <w:pStyle w:val="TOC1"/>
        <w:tabs>
          <w:tab w:val="left" w:pos="362"/>
        </w:tabs>
        <w:rPr>
          <w:rFonts w:asciiTheme="minorHAnsi" w:hAnsiTheme="minorHAnsi"/>
          <w:sz w:val="24"/>
          <w:szCs w:val="24"/>
          <w:lang w:val="en-US" w:eastAsia="ja-JP"/>
        </w:rPr>
      </w:pPr>
      <w:r>
        <w:t>5</w:t>
      </w:r>
      <w:r>
        <w:rPr>
          <w:rFonts w:asciiTheme="minorHAnsi" w:hAnsiTheme="minorHAnsi"/>
          <w:sz w:val="24"/>
          <w:szCs w:val="24"/>
          <w:lang w:val="en-US" w:eastAsia="ja-JP"/>
        </w:rPr>
        <w:tab/>
      </w:r>
      <w:r>
        <w:t>Evaluation or Assessment</w:t>
      </w:r>
      <w:r>
        <w:tab/>
      </w:r>
      <w:r>
        <w:fldChar w:fldCharType="begin"/>
      </w:r>
      <w:r>
        <w:instrText xml:space="preserve"> PAGEREF _Toc196443638 \h </w:instrText>
      </w:r>
      <w:r>
        <w:fldChar w:fldCharType="separate"/>
      </w:r>
      <w:r>
        <w:t>12</w:t>
      </w:r>
      <w:r>
        <w:fldChar w:fldCharType="end"/>
      </w:r>
    </w:p>
    <w:p w14:paraId="08271677" w14:textId="77777777" w:rsidR="005B0F5A" w:rsidRPr="00A52E61" w:rsidRDefault="000E6CB8" w:rsidP="003D73C6">
      <w:pPr>
        <w:tabs>
          <w:tab w:val="right" w:pos="9498"/>
        </w:tabs>
        <w:ind w:left="360" w:right="424"/>
        <w:rPr>
          <w:rFonts w:cs="Arial"/>
          <w:b/>
        </w:rPr>
      </w:pPr>
      <w:r>
        <w:rPr>
          <w:rFonts w:cs="Arial"/>
          <w:b/>
        </w:rPr>
        <w:fldChar w:fldCharType="end"/>
      </w:r>
    </w:p>
    <w:p w14:paraId="5E959145" w14:textId="77777777" w:rsidR="005B0F5A" w:rsidRDefault="005B0F5A" w:rsidP="00380C7B">
      <w:pPr>
        <w:rPr>
          <w:rFonts w:cs="Arial"/>
          <w:b/>
        </w:rPr>
      </w:pPr>
    </w:p>
    <w:p w14:paraId="2AF2ED31" w14:textId="77777777" w:rsidR="005B0F5A" w:rsidRDefault="005B0F5A">
      <w:pPr>
        <w:rPr>
          <w:rFonts w:cs="Arial"/>
          <w:b/>
        </w:rPr>
      </w:pPr>
      <w:r>
        <w:rPr>
          <w:rFonts w:cs="Arial"/>
          <w:b/>
        </w:rPr>
        <w:br w:type="page"/>
      </w:r>
    </w:p>
    <w:p w14:paraId="33DE1FA5" w14:textId="77777777" w:rsidR="00594825" w:rsidRDefault="00594825" w:rsidP="00594825">
      <w:pPr>
        <w:pStyle w:val="Title"/>
      </w:pPr>
      <w:bookmarkStart w:id="6" w:name="_Toc216496686"/>
      <w:r>
        <w:t>Index of Tables</w:t>
      </w:r>
      <w:bookmarkEnd w:id="6"/>
    </w:p>
    <w:p w14:paraId="3685CA89" w14:textId="77777777" w:rsidR="00594825" w:rsidRDefault="00594825">
      <w:pPr>
        <w:pStyle w:val="TableofFigures"/>
        <w:tabs>
          <w:tab w:val="left" w:pos="974"/>
        </w:tabs>
        <w:rPr>
          <w:rFonts w:asciiTheme="minorHAnsi" w:eastAsiaTheme="minorEastAsia" w:hAnsiTheme="minorHAnsi" w:cstheme="minorBidi"/>
          <w:noProof/>
          <w:sz w:val="24"/>
          <w:lang w:val="en-US" w:eastAsia="ja-JP"/>
        </w:rPr>
      </w:pPr>
      <w:r>
        <w:fldChar w:fldCharType="begin"/>
      </w:r>
      <w:r>
        <w:instrText xml:space="preserve"> TOC \t "Table_#" \c "Table" </w:instrText>
      </w:r>
      <w:r>
        <w:fldChar w:fldCharType="separate"/>
      </w:r>
      <w:r>
        <w:rPr>
          <w:noProof/>
        </w:rPr>
        <w:t>Table 1</w:t>
      </w:r>
      <w:r>
        <w:rPr>
          <w:rFonts w:asciiTheme="minorHAnsi" w:eastAsiaTheme="minorEastAsia" w:hAnsiTheme="minorHAnsi" w:cstheme="minorBidi"/>
          <w:noProof/>
          <w:sz w:val="24"/>
          <w:lang w:val="en-US" w:eastAsia="ja-JP"/>
        </w:rPr>
        <w:tab/>
      </w:r>
      <w:r w:rsidRPr="00CA5FB5">
        <w:rPr>
          <w:noProof/>
          <w:lang w:eastAsia="de-DE"/>
        </w:rPr>
        <w:t>Levels of Competence</w:t>
      </w:r>
      <w:r>
        <w:rPr>
          <w:noProof/>
        </w:rPr>
        <w:tab/>
      </w:r>
      <w:r>
        <w:rPr>
          <w:noProof/>
        </w:rPr>
        <w:fldChar w:fldCharType="begin"/>
      </w:r>
      <w:r>
        <w:rPr>
          <w:noProof/>
        </w:rPr>
        <w:instrText xml:space="preserve"> PAGEREF _Toc196487290 \h </w:instrText>
      </w:r>
      <w:r>
        <w:rPr>
          <w:noProof/>
        </w:rPr>
      </w:r>
      <w:r>
        <w:rPr>
          <w:noProof/>
        </w:rPr>
        <w:fldChar w:fldCharType="separate"/>
      </w:r>
      <w:r>
        <w:rPr>
          <w:noProof/>
        </w:rPr>
        <w:t>6</w:t>
      </w:r>
      <w:r>
        <w:rPr>
          <w:noProof/>
        </w:rPr>
        <w:fldChar w:fldCharType="end"/>
      </w:r>
    </w:p>
    <w:p w14:paraId="45B7CBED" w14:textId="77777777" w:rsidR="00594825" w:rsidRDefault="00594825">
      <w:pPr>
        <w:pStyle w:val="TableofFigures"/>
        <w:tabs>
          <w:tab w:val="left" w:pos="974"/>
        </w:tabs>
        <w:rPr>
          <w:rFonts w:asciiTheme="minorHAnsi" w:eastAsiaTheme="minorEastAsia" w:hAnsiTheme="minorHAnsi" w:cstheme="minorBidi"/>
          <w:noProof/>
          <w:sz w:val="24"/>
          <w:lang w:val="en-US" w:eastAsia="ja-JP"/>
        </w:rPr>
      </w:pPr>
      <w:r>
        <w:rPr>
          <w:noProof/>
        </w:rPr>
        <w:t>Table 2</w:t>
      </w:r>
      <w:r>
        <w:rPr>
          <w:rFonts w:asciiTheme="minorHAnsi" w:eastAsiaTheme="minorEastAsia" w:hAnsiTheme="minorHAnsi" w:cstheme="minorBidi"/>
          <w:noProof/>
          <w:sz w:val="24"/>
          <w:lang w:val="en-US" w:eastAsia="ja-JP"/>
        </w:rPr>
        <w:tab/>
      </w:r>
      <w:r>
        <w:rPr>
          <w:noProof/>
        </w:rPr>
        <w:t>Example Course Outline</w:t>
      </w:r>
      <w:r>
        <w:rPr>
          <w:noProof/>
        </w:rPr>
        <w:tab/>
      </w:r>
      <w:r>
        <w:rPr>
          <w:noProof/>
        </w:rPr>
        <w:fldChar w:fldCharType="begin"/>
      </w:r>
      <w:r>
        <w:rPr>
          <w:noProof/>
        </w:rPr>
        <w:instrText xml:space="preserve"> PAGEREF _Toc196487291 \h </w:instrText>
      </w:r>
      <w:r>
        <w:rPr>
          <w:noProof/>
        </w:rPr>
      </w:r>
      <w:r>
        <w:rPr>
          <w:noProof/>
        </w:rPr>
        <w:fldChar w:fldCharType="separate"/>
      </w:r>
      <w:r>
        <w:rPr>
          <w:noProof/>
        </w:rPr>
        <w:t>10</w:t>
      </w:r>
      <w:r>
        <w:rPr>
          <w:noProof/>
        </w:rPr>
        <w:fldChar w:fldCharType="end"/>
      </w:r>
    </w:p>
    <w:p w14:paraId="37171AFD" w14:textId="77777777" w:rsidR="00594825" w:rsidRDefault="00594825">
      <w:pPr>
        <w:pStyle w:val="TableofFigures"/>
        <w:tabs>
          <w:tab w:val="left" w:pos="974"/>
        </w:tabs>
        <w:rPr>
          <w:rFonts w:asciiTheme="minorHAnsi" w:eastAsiaTheme="minorEastAsia" w:hAnsiTheme="minorHAnsi" w:cstheme="minorBidi"/>
          <w:noProof/>
          <w:sz w:val="24"/>
          <w:lang w:val="en-US" w:eastAsia="ja-JP"/>
        </w:rPr>
      </w:pPr>
      <w:r>
        <w:rPr>
          <w:noProof/>
        </w:rPr>
        <w:t>Table 3</w:t>
      </w:r>
      <w:r>
        <w:rPr>
          <w:rFonts w:asciiTheme="minorHAnsi" w:eastAsiaTheme="minorEastAsia" w:hAnsiTheme="minorHAnsi" w:cstheme="minorBidi"/>
          <w:noProof/>
          <w:sz w:val="24"/>
          <w:lang w:val="en-US" w:eastAsia="ja-JP"/>
        </w:rPr>
        <w:tab/>
      </w:r>
      <w:r>
        <w:rPr>
          <w:noProof/>
        </w:rPr>
        <w:t>Teaching Syllabus Module 1 – Introduction to Aids to Navigation – Buoyag</w:t>
      </w:r>
      <w:r w:rsidRPr="00CA5FB5">
        <w:rPr>
          <w:noProof/>
        </w:rPr>
        <w:t>e</w:t>
      </w:r>
      <w:r>
        <w:rPr>
          <w:noProof/>
        </w:rPr>
        <w:tab/>
      </w:r>
      <w:r>
        <w:rPr>
          <w:noProof/>
        </w:rPr>
        <w:fldChar w:fldCharType="begin"/>
      </w:r>
      <w:r>
        <w:rPr>
          <w:noProof/>
        </w:rPr>
        <w:instrText xml:space="preserve"> PAGEREF _Toc196487292 \h </w:instrText>
      </w:r>
      <w:r>
        <w:rPr>
          <w:noProof/>
        </w:rPr>
      </w:r>
      <w:r>
        <w:rPr>
          <w:noProof/>
        </w:rPr>
        <w:fldChar w:fldCharType="separate"/>
      </w:r>
      <w:r>
        <w:rPr>
          <w:noProof/>
        </w:rPr>
        <w:t>13</w:t>
      </w:r>
      <w:r>
        <w:rPr>
          <w:noProof/>
        </w:rPr>
        <w:fldChar w:fldCharType="end"/>
      </w:r>
    </w:p>
    <w:p w14:paraId="0C73383A" w14:textId="77777777" w:rsidR="00594825" w:rsidRDefault="00594825">
      <w:pPr>
        <w:pStyle w:val="TableofFigures"/>
        <w:tabs>
          <w:tab w:val="left" w:pos="974"/>
        </w:tabs>
        <w:rPr>
          <w:rFonts w:asciiTheme="minorHAnsi" w:eastAsiaTheme="minorEastAsia" w:hAnsiTheme="minorHAnsi" w:cstheme="minorBidi"/>
          <w:noProof/>
          <w:sz w:val="24"/>
          <w:lang w:val="en-US" w:eastAsia="ja-JP"/>
        </w:rPr>
      </w:pPr>
      <w:r>
        <w:rPr>
          <w:noProof/>
        </w:rPr>
        <w:t>Table 4</w:t>
      </w:r>
      <w:r>
        <w:rPr>
          <w:rFonts w:asciiTheme="minorHAnsi" w:eastAsiaTheme="minorEastAsia" w:hAnsiTheme="minorHAnsi" w:cstheme="minorBidi"/>
          <w:noProof/>
          <w:sz w:val="24"/>
          <w:lang w:val="en-US" w:eastAsia="ja-JP"/>
        </w:rPr>
        <w:tab/>
      </w:r>
      <w:r>
        <w:rPr>
          <w:noProof/>
        </w:rPr>
        <w:t>Teaching Syllabus Module 2 – Power Supplies</w:t>
      </w:r>
      <w:r>
        <w:rPr>
          <w:noProof/>
        </w:rPr>
        <w:tab/>
      </w:r>
      <w:r>
        <w:rPr>
          <w:noProof/>
        </w:rPr>
        <w:fldChar w:fldCharType="begin"/>
      </w:r>
      <w:r>
        <w:rPr>
          <w:noProof/>
        </w:rPr>
        <w:instrText xml:space="preserve"> PAGEREF _Toc196487293 \h </w:instrText>
      </w:r>
      <w:r>
        <w:rPr>
          <w:noProof/>
        </w:rPr>
      </w:r>
      <w:r>
        <w:rPr>
          <w:noProof/>
        </w:rPr>
        <w:fldChar w:fldCharType="separate"/>
      </w:r>
      <w:r>
        <w:rPr>
          <w:noProof/>
        </w:rPr>
        <w:t>14</w:t>
      </w:r>
      <w:r>
        <w:rPr>
          <w:noProof/>
        </w:rPr>
        <w:fldChar w:fldCharType="end"/>
      </w:r>
    </w:p>
    <w:p w14:paraId="3B40B428" w14:textId="77777777" w:rsidR="00594825" w:rsidRDefault="00594825">
      <w:pPr>
        <w:pStyle w:val="TableofFigures"/>
        <w:tabs>
          <w:tab w:val="left" w:pos="974"/>
        </w:tabs>
        <w:rPr>
          <w:rFonts w:asciiTheme="minorHAnsi" w:eastAsiaTheme="minorEastAsia" w:hAnsiTheme="minorHAnsi" w:cstheme="minorBidi"/>
          <w:noProof/>
          <w:sz w:val="24"/>
          <w:lang w:val="en-US" w:eastAsia="ja-JP"/>
        </w:rPr>
      </w:pPr>
      <w:r>
        <w:rPr>
          <w:noProof/>
        </w:rPr>
        <w:t>Table 5</w:t>
      </w:r>
      <w:r>
        <w:rPr>
          <w:rFonts w:asciiTheme="minorHAnsi" w:eastAsiaTheme="minorEastAsia" w:hAnsiTheme="minorHAnsi" w:cstheme="minorBidi"/>
          <w:noProof/>
          <w:sz w:val="24"/>
          <w:lang w:val="en-US" w:eastAsia="ja-JP"/>
        </w:rPr>
        <w:tab/>
      </w:r>
      <w:r>
        <w:rPr>
          <w:noProof/>
        </w:rPr>
        <w:t>Teaching Syllabus Module 3 – Lights and Marine Lanterns</w:t>
      </w:r>
      <w:r>
        <w:rPr>
          <w:noProof/>
        </w:rPr>
        <w:tab/>
      </w:r>
      <w:r>
        <w:rPr>
          <w:noProof/>
        </w:rPr>
        <w:fldChar w:fldCharType="begin"/>
      </w:r>
      <w:r>
        <w:rPr>
          <w:noProof/>
        </w:rPr>
        <w:instrText xml:space="preserve"> PAGEREF _Toc196487294 \h </w:instrText>
      </w:r>
      <w:r>
        <w:rPr>
          <w:noProof/>
        </w:rPr>
      </w:r>
      <w:r>
        <w:rPr>
          <w:noProof/>
        </w:rPr>
        <w:fldChar w:fldCharType="separate"/>
      </w:r>
      <w:r>
        <w:rPr>
          <w:noProof/>
        </w:rPr>
        <w:t>15</w:t>
      </w:r>
      <w:r>
        <w:rPr>
          <w:noProof/>
        </w:rPr>
        <w:fldChar w:fldCharType="end"/>
      </w:r>
    </w:p>
    <w:p w14:paraId="3C4C2704" w14:textId="77777777" w:rsidR="00594825" w:rsidRDefault="00594825">
      <w:pPr>
        <w:pStyle w:val="TableofFigures"/>
        <w:tabs>
          <w:tab w:val="left" w:pos="974"/>
        </w:tabs>
        <w:rPr>
          <w:rFonts w:asciiTheme="minorHAnsi" w:eastAsiaTheme="minorEastAsia" w:hAnsiTheme="minorHAnsi" w:cstheme="minorBidi"/>
          <w:noProof/>
          <w:sz w:val="24"/>
          <w:lang w:val="en-US" w:eastAsia="ja-JP"/>
        </w:rPr>
      </w:pPr>
      <w:r>
        <w:rPr>
          <w:noProof/>
        </w:rPr>
        <w:t>Table 6</w:t>
      </w:r>
      <w:r>
        <w:rPr>
          <w:rFonts w:asciiTheme="minorHAnsi" w:eastAsiaTheme="minorEastAsia" w:hAnsiTheme="minorHAnsi" w:cstheme="minorBidi"/>
          <w:noProof/>
          <w:sz w:val="24"/>
          <w:lang w:val="en-US" w:eastAsia="ja-JP"/>
        </w:rPr>
        <w:tab/>
      </w:r>
      <w:r>
        <w:rPr>
          <w:noProof/>
        </w:rPr>
        <w:t>Teaching Syllabus Module 4 – Sound Signals</w:t>
      </w:r>
      <w:r>
        <w:rPr>
          <w:noProof/>
        </w:rPr>
        <w:tab/>
      </w:r>
      <w:r>
        <w:rPr>
          <w:noProof/>
        </w:rPr>
        <w:fldChar w:fldCharType="begin"/>
      </w:r>
      <w:r>
        <w:rPr>
          <w:noProof/>
        </w:rPr>
        <w:instrText xml:space="preserve"> PAGEREF _Toc196487295 \h </w:instrText>
      </w:r>
      <w:r>
        <w:rPr>
          <w:noProof/>
        </w:rPr>
      </w:r>
      <w:r>
        <w:rPr>
          <w:noProof/>
        </w:rPr>
        <w:fldChar w:fldCharType="separate"/>
      </w:r>
      <w:r>
        <w:rPr>
          <w:noProof/>
        </w:rPr>
        <w:t>16</w:t>
      </w:r>
      <w:r>
        <w:rPr>
          <w:noProof/>
        </w:rPr>
        <w:fldChar w:fldCharType="end"/>
      </w:r>
    </w:p>
    <w:p w14:paraId="50819F0A" w14:textId="77777777" w:rsidR="00594825" w:rsidRDefault="00594825">
      <w:pPr>
        <w:pStyle w:val="TableofFigures"/>
        <w:tabs>
          <w:tab w:val="left" w:pos="974"/>
        </w:tabs>
        <w:rPr>
          <w:rFonts w:asciiTheme="minorHAnsi" w:eastAsiaTheme="minorEastAsia" w:hAnsiTheme="minorHAnsi" w:cstheme="minorBidi"/>
          <w:noProof/>
          <w:sz w:val="24"/>
          <w:lang w:val="en-US" w:eastAsia="ja-JP"/>
        </w:rPr>
      </w:pPr>
      <w:r>
        <w:rPr>
          <w:noProof/>
        </w:rPr>
        <w:t>Table 7</w:t>
      </w:r>
      <w:r>
        <w:rPr>
          <w:rFonts w:asciiTheme="minorHAnsi" w:eastAsiaTheme="minorEastAsia" w:hAnsiTheme="minorHAnsi" w:cstheme="minorBidi"/>
          <w:noProof/>
          <w:sz w:val="24"/>
          <w:lang w:val="en-US" w:eastAsia="ja-JP"/>
        </w:rPr>
        <w:tab/>
      </w:r>
      <w:r>
        <w:rPr>
          <w:noProof/>
        </w:rPr>
        <w:t>Teaching Syllabus Module 5 – Paintings and Coatings</w:t>
      </w:r>
      <w:r>
        <w:rPr>
          <w:noProof/>
        </w:rPr>
        <w:tab/>
      </w:r>
      <w:r>
        <w:rPr>
          <w:noProof/>
        </w:rPr>
        <w:fldChar w:fldCharType="begin"/>
      </w:r>
      <w:r>
        <w:rPr>
          <w:noProof/>
        </w:rPr>
        <w:instrText xml:space="preserve"> PAGEREF _Toc196487296 \h </w:instrText>
      </w:r>
      <w:r>
        <w:rPr>
          <w:noProof/>
        </w:rPr>
      </w:r>
      <w:r>
        <w:rPr>
          <w:noProof/>
        </w:rPr>
        <w:fldChar w:fldCharType="separate"/>
      </w:r>
      <w:r>
        <w:rPr>
          <w:noProof/>
        </w:rPr>
        <w:t>16</w:t>
      </w:r>
      <w:r>
        <w:rPr>
          <w:noProof/>
        </w:rPr>
        <w:fldChar w:fldCharType="end"/>
      </w:r>
    </w:p>
    <w:p w14:paraId="17BF33A1" w14:textId="77777777" w:rsidR="00594825" w:rsidRDefault="00594825">
      <w:pPr>
        <w:pStyle w:val="TableofFigures"/>
        <w:tabs>
          <w:tab w:val="left" w:pos="974"/>
        </w:tabs>
        <w:rPr>
          <w:rFonts w:asciiTheme="minorHAnsi" w:eastAsiaTheme="minorEastAsia" w:hAnsiTheme="minorHAnsi" w:cstheme="minorBidi"/>
          <w:noProof/>
          <w:sz w:val="24"/>
          <w:lang w:val="en-US" w:eastAsia="ja-JP"/>
        </w:rPr>
      </w:pPr>
      <w:r>
        <w:rPr>
          <w:noProof/>
        </w:rPr>
        <w:t>Table 8</w:t>
      </w:r>
      <w:r>
        <w:rPr>
          <w:rFonts w:asciiTheme="minorHAnsi" w:eastAsiaTheme="minorEastAsia" w:hAnsiTheme="minorHAnsi" w:cstheme="minorBidi"/>
          <w:noProof/>
          <w:sz w:val="24"/>
          <w:lang w:val="en-US" w:eastAsia="ja-JP"/>
        </w:rPr>
        <w:tab/>
      </w:r>
      <w:r>
        <w:rPr>
          <w:noProof/>
        </w:rPr>
        <w:t>Teaching Syllabus Module 6 – AtoN service Craft and Buoy Tenders</w:t>
      </w:r>
      <w:r>
        <w:rPr>
          <w:noProof/>
        </w:rPr>
        <w:tab/>
      </w:r>
      <w:r>
        <w:rPr>
          <w:noProof/>
        </w:rPr>
        <w:fldChar w:fldCharType="begin"/>
      </w:r>
      <w:r>
        <w:rPr>
          <w:noProof/>
        </w:rPr>
        <w:instrText xml:space="preserve"> PAGEREF _Toc196487297 \h </w:instrText>
      </w:r>
      <w:r>
        <w:rPr>
          <w:noProof/>
        </w:rPr>
      </w:r>
      <w:r>
        <w:rPr>
          <w:noProof/>
        </w:rPr>
        <w:fldChar w:fldCharType="separate"/>
      </w:r>
      <w:r>
        <w:rPr>
          <w:noProof/>
        </w:rPr>
        <w:t>17</w:t>
      </w:r>
      <w:r>
        <w:rPr>
          <w:noProof/>
        </w:rPr>
        <w:fldChar w:fldCharType="end"/>
      </w:r>
    </w:p>
    <w:p w14:paraId="1D2C57AB" w14:textId="77777777" w:rsidR="00594825" w:rsidRDefault="00594825">
      <w:pPr>
        <w:pStyle w:val="TableofFigures"/>
        <w:tabs>
          <w:tab w:val="left" w:pos="974"/>
        </w:tabs>
        <w:rPr>
          <w:rFonts w:asciiTheme="minorHAnsi" w:eastAsiaTheme="minorEastAsia" w:hAnsiTheme="minorHAnsi" w:cstheme="minorBidi"/>
          <w:noProof/>
          <w:sz w:val="24"/>
          <w:lang w:val="en-US" w:eastAsia="ja-JP"/>
        </w:rPr>
      </w:pPr>
      <w:r>
        <w:rPr>
          <w:noProof/>
        </w:rPr>
        <w:t>Table 9</w:t>
      </w:r>
      <w:r>
        <w:rPr>
          <w:rFonts w:asciiTheme="minorHAnsi" w:eastAsiaTheme="minorEastAsia" w:hAnsiTheme="minorHAnsi" w:cstheme="minorBidi"/>
          <w:noProof/>
          <w:sz w:val="24"/>
          <w:lang w:val="en-US" w:eastAsia="ja-JP"/>
        </w:rPr>
        <w:tab/>
      </w:r>
      <w:r>
        <w:rPr>
          <w:noProof/>
        </w:rPr>
        <w:t>Teaching Syllabus Module 7 – Radio Beacons</w:t>
      </w:r>
      <w:r>
        <w:rPr>
          <w:noProof/>
        </w:rPr>
        <w:tab/>
      </w:r>
      <w:r>
        <w:rPr>
          <w:noProof/>
        </w:rPr>
        <w:fldChar w:fldCharType="begin"/>
      </w:r>
      <w:r>
        <w:rPr>
          <w:noProof/>
        </w:rPr>
        <w:instrText xml:space="preserve"> PAGEREF _Toc196487298 \h </w:instrText>
      </w:r>
      <w:r>
        <w:rPr>
          <w:noProof/>
        </w:rPr>
      </w:r>
      <w:r>
        <w:rPr>
          <w:noProof/>
        </w:rPr>
        <w:fldChar w:fldCharType="separate"/>
      </w:r>
      <w:r>
        <w:rPr>
          <w:noProof/>
        </w:rPr>
        <w:t>17</w:t>
      </w:r>
      <w:r>
        <w:rPr>
          <w:noProof/>
        </w:rPr>
        <w:fldChar w:fldCharType="end"/>
      </w:r>
    </w:p>
    <w:p w14:paraId="492C0D18" w14:textId="77777777" w:rsidR="00594825" w:rsidRDefault="00594825">
      <w:pPr>
        <w:pStyle w:val="TableofFigures"/>
        <w:tabs>
          <w:tab w:val="left" w:pos="1096"/>
        </w:tabs>
        <w:rPr>
          <w:rFonts w:asciiTheme="minorHAnsi" w:eastAsiaTheme="minorEastAsia" w:hAnsiTheme="minorHAnsi" w:cstheme="minorBidi"/>
          <w:noProof/>
          <w:sz w:val="24"/>
          <w:lang w:val="en-US" w:eastAsia="ja-JP"/>
        </w:rPr>
      </w:pPr>
      <w:r>
        <w:rPr>
          <w:noProof/>
        </w:rPr>
        <w:t>Table 10</w:t>
      </w:r>
      <w:r>
        <w:rPr>
          <w:rFonts w:asciiTheme="minorHAnsi" w:eastAsiaTheme="minorEastAsia" w:hAnsiTheme="minorHAnsi" w:cstheme="minorBidi"/>
          <w:noProof/>
          <w:sz w:val="24"/>
          <w:lang w:val="en-US" w:eastAsia="ja-JP"/>
        </w:rPr>
        <w:tab/>
      </w:r>
      <w:r>
        <w:rPr>
          <w:noProof/>
        </w:rPr>
        <w:t>Teaching Syllabus Module 8 – Automatic Identification Systems</w:t>
      </w:r>
      <w:r>
        <w:rPr>
          <w:noProof/>
        </w:rPr>
        <w:tab/>
      </w:r>
      <w:r>
        <w:rPr>
          <w:noProof/>
        </w:rPr>
        <w:fldChar w:fldCharType="begin"/>
      </w:r>
      <w:r>
        <w:rPr>
          <w:noProof/>
        </w:rPr>
        <w:instrText xml:space="preserve"> PAGEREF _Toc196487299 \h </w:instrText>
      </w:r>
      <w:r>
        <w:rPr>
          <w:noProof/>
        </w:rPr>
      </w:r>
      <w:r>
        <w:rPr>
          <w:noProof/>
        </w:rPr>
        <w:fldChar w:fldCharType="separate"/>
      </w:r>
      <w:r>
        <w:rPr>
          <w:noProof/>
        </w:rPr>
        <w:t>18</w:t>
      </w:r>
      <w:r>
        <w:rPr>
          <w:noProof/>
        </w:rPr>
        <w:fldChar w:fldCharType="end"/>
      </w:r>
    </w:p>
    <w:p w14:paraId="39FF209E" w14:textId="77777777" w:rsidR="00594825" w:rsidRDefault="00594825">
      <w:pPr>
        <w:pStyle w:val="TableofFigures"/>
        <w:tabs>
          <w:tab w:val="left" w:pos="1096"/>
        </w:tabs>
        <w:rPr>
          <w:rFonts w:asciiTheme="minorHAnsi" w:eastAsiaTheme="minorEastAsia" w:hAnsiTheme="minorHAnsi" w:cstheme="minorBidi"/>
          <w:noProof/>
          <w:sz w:val="24"/>
          <w:lang w:val="en-US" w:eastAsia="ja-JP"/>
        </w:rPr>
      </w:pPr>
      <w:r>
        <w:rPr>
          <w:noProof/>
        </w:rPr>
        <w:t>Table 11</w:t>
      </w:r>
      <w:r>
        <w:rPr>
          <w:rFonts w:asciiTheme="minorHAnsi" w:eastAsiaTheme="minorEastAsia" w:hAnsiTheme="minorHAnsi" w:cstheme="minorBidi"/>
          <w:noProof/>
          <w:sz w:val="24"/>
          <w:lang w:val="en-US" w:eastAsia="ja-JP"/>
        </w:rPr>
        <w:tab/>
      </w:r>
      <w:r>
        <w:rPr>
          <w:noProof/>
        </w:rPr>
        <w:t>Teaching Syllabus Module 9 – Differential Global Navigation Satellite Systems</w:t>
      </w:r>
      <w:r>
        <w:rPr>
          <w:noProof/>
        </w:rPr>
        <w:tab/>
      </w:r>
      <w:r>
        <w:rPr>
          <w:noProof/>
        </w:rPr>
        <w:fldChar w:fldCharType="begin"/>
      </w:r>
      <w:r>
        <w:rPr>
          <w:noProof/>
        </w:rPr>
        <w:instrText xml:space="preserve"> PAGEREF _Toc196487300 \h </w:instrText>
      </w:r>
      <w:r>
        <w:rPr>
          <w:noProof/>
        </w:rPr>
      </w:r>
      <w:r>
        <w:rPr>
          <w:noProof/>
        </w:rPr>
        <w:fldChar w:fldCharType="separate"/>
      </w:r>
      <w:r>
        <w:rPr>
          <w:noProof/>
        </w:rPr>
        <w:t>19</w:t>
      </w:r>
      <w:r>
        <w:rPr>
          <w:noProof/>
        </w:rPr>
        <w:fldChar w:fldCharType="end"/>
      </w:r>
    </w:p>
    <w:p w14:paraId="0B933182" w14:textId="77777777" w:rsidR="00594825" w:rsidRDefault="00594825">
      <w:pPr>
        <w:pStyle w:val="TableofFigures"/>
        <w:tabs>
          <w:tab w:val="left" w:pos="1096"/>
        </w:tabs>
        <w:rPr>
          <w:rFonts w:asciiTheme="minorHAnsi" w:eastAsiaTheme="minorEastAsia" w:hAnsiTheme="minorHAnsi" w:cstheme="minorBidi"/>
          <w:noProof/>
          <w:sz w:val="24"/>
          <w:lang w:val="en-US" w:eastAsia="ja-JP"/>
        </w:rPr>
      </w:pPr>
      <w:r>
        <w:rPr>
          <w:noProof/>
        </w:rPr>
        <w:t>Table 12</w:t>
      </w:r>
      <w:r>
        <w:rPr>
          <w:rFonts w:asciiTheme="minorHAnsi" w:eastAsiaTheme="minorEastAsia" w:hAnsiTheme="minorHAnsi" w:cstheme="minorBidi"/>
          <w:noProof/>
          <w:sz w:val="24"/>
          <w:lang w:val="en-US" w:eastAsia="ja-JP"/>
        </w:rPr>
        <w:tab/>
      </w:r>
      <w:r>
        <w:rPr>
          <w:noProof/>
        </w:rPr>
        <w:t>Teaching Syllabus Module 10 – Remote Monitoring and Control</w:t>
      </w:r>
      <w:r>
        <w:rPr>
          <w:noProof/>
        </w:rPr>
        <w:tab/>
      </w:r>
      <w:r>
        <w:rPr>
          <w:noProof/>
        </w:rPr>
        <w:fldChar w:fldCharType="begin"/>
      </w:r>
      <w:r>
        <w:rPr>
          <w:noProof/>
        </w:rPr>
        <w:instrText xml:space="preserve"> PAGEREF _Toc196487301 \h </w:instrText>
      </w:r>
      <w:r>
        <w:rPr>
          <w:noProof/>
        </w:rPr>
      </w:r>
      <w:r>
        <w:rPr>
          <w:noProof/>
        </w:rPr>
        <w:fldChar w:fldCharType="separate"/>
      </w:r>
      <w:r>
        <w:rPr>
          <w:noProof/>
        </w:rPr>
        <w:t>20</w:t>
      </w:r>
      <w:r>
        <w:rPr>
          <w:noProof/>
        </w:rPr>
        <w:fldChar w:fldCharType="end"/>
      </w:r>
    </w:p>
    <w:p w14:paraId="28DEEF1E" w14:textId="77777777" w:rsidR="00594825" w:rsidRDefault="00594825">
      <w:pPr>
        <w:pStyle w:val="TableofFigures"/>
        <w:tabs>
          <w:tab w:val="left" w:pos="1096"/>
        </w:tabs>
        <w:rPr>
          <w:rFonts w:asciiTheme="minorHAnsi" w:eastAsiaTheme="minorEastAsia" w:hAnsiTheme="minorHAnsi" w:cstheme="minorBidi"/>
          <w:noProof/>
          <w:sz w:val="24"/>
          <w:lang w:val="en-US" w:eastAsia="ja-JP"/>
        </w:rPr>
      </w:pPr>
      <w:r>
        <w:rPr>
          <w:noProof/>
        </w:rPr>
        <w:t>Table 13</w:t>
      </w:r>
      <w:r>
        <w:rPr>
          <w:rFonts w:asciiTheme="minorHAnsi" w:eastAsiaTheme="minorEastAsia" w:hAnsiTheme="minorHAnsi" w:cstheme="minorBidi"/>
          <w:noProof/>
          <w:sz w:val="24"/>
          <w:lang w:val="en-US" w:eastAsia="ja-JP"/>
        </w:rPr>
        <w:tab/>
      </w:r>
      <w:r>
        <w:rPr>
          <w:noProof/>
        </w:rPr>
        <w:t>Teaching Syllabus Module 11 – Structures, Materials and AtoN Maintenance</w:t>
      </w:r>
      <w:r>
        <w:rPr>
          <w:noProof/>
        </w:rPr>
        <w:tab/>
      </w:r>
      <w:r>
        <w:rPr>
          <w:noProof/>
        </w:rPr>
        <w:fldChar w:fldCharType="begin"/>
      </w:r>
      <w:r>
        <w:rPr>
          <w:noProof/>
        </w:rPr>
        <w:instrText xml:space="preserve"> PAGEREF _Toc196487302 \h </w:instrText>
      </w:r>
      <w:r>
        <w:rPr>
          <w:noProof/>
        </w:rPr>
      </w:r>
      <w:r>
        <w:rPr>
          <w:noProof/>
        </w:rPr>
        <w:fldChar w:fldCharType="separate"/>
      </w:r>
      <w:r>
        <w:rPr>
          <w:noProof/>
        </w:rPr>
        <w:t>21</w:t>
      </w:r>
      <w:r>
        <w:rPr>
          <w:noProof/>
        </w:rPr>
        <w:fldChar w:fldCharType="end"/>
      </w:r>
    </w:p>
    <w:p w14:paraId="0B880FCB" w14:textId="77777777" w:rsidR="00594825" w:rsidRDefault="00594825">
      <w:pPr>
        <w:pStyle w:val="TableofFigures"/>
        <w:tabs>
          <w:tab w:val="left" w:pos="1096"/>
        </w:tabs>
        <w:rPr>
          <w:rFonts w:asciiTheme="minorHAnsi" w:eastAsiaTheme="minorEastAsia" w:hAnsiTheme="minorHAnsi" w:cstheme="minorBidi"/>
          <w:noProof/>
          <w:sz w:val="24"/>
          <w:lang w:val="en-US" w:eastAsia="ja-JP"/>
        </w:rPr>
      </w:pPr>
      <w:r>
        <w:rPr>
          <w:noProof/>
        </w:rPr>
        <w:t>Table 14</w:t>
      </w:r>
      <w:r>
        <w:rPr>
          <w:rFonts w:asciiTheme="minorHAnsi" w:eastAsiaTheme="minorEastAsia" w:hAnsiTheme="minorHAnsi" w:cstheme="minorBidi"/>
          <w:noProof/>
          <w:sz w:val="24"/>
          <w:lang w:val="en-US" w:eastAsia="ja-JP"/>
        </w:rPr>
        <w:tab/>
      </w:r>
      <w:r w:rsidRPr="00CA5FB5">
        <w:rPr>
          <w:rFonts w:cs="Arial"/>
          <w:noProof/>
        </w:rPr>
        <w:t>Level 2 Model Course Sub-divisions (Example)</w:t>
      </w:r>
      <w:r>
        <w:rPr>
          <w:noProof/>
        </w:rPr>
        <w:tab/>
      </w:r>
      <w:r>
        <w:rPr>
          <w:noProof/>
        </w:rPr>
        <w:fldChar w:fldCharType="begin"/>
      </w:r>
      <w:r>
        <w:rPr>
          <w:noProof/>
        </w:rPr>
        <w:instrText xml:space="preserve"> PAGEREF _Toc196487303 \h </w:instrText>
      </w:r>
      <w:r>
        <w:rPr>
          <w:noProof/>
        </w:rPr>
      </w:r>
      <w:r>
        <w:rPr>
          <w:noProof/>
        </w:rPr>
        <w:fldChar w:fldCharType="separate"/>
      </w:r>
      <w:r>
        <w:rPr>
          <w:noProof/>
        </w:rPr>
        <w:t>22</w:t>
      </w:r>
      <w:r>
        <w:rPr>
          <w:noProof/>
        </w:rPr>
        <w:fldChar w:fldCharType="end"/>
      </w:r>
    </w:p>
    <w:p w14:paraId="7DD29391" w14:textId="77777777" w:rsidR="00594825" w:rsidRDefault="00594825">
      <w:pPr>
        <w:pStyle w:val="TableofFigures"/>
        <w:tabs>
          <w:tab w:val="left" w:pos="1096"/>
        </w:tabs>
        <w:rPr>
          <w:rFonts w:asciiTheme="minorHAnsi" w:eastAsiaTheme="minorEastAsia" w:hAnsiTheme="minorHAnsi" w:cstheme="minorBidi"/>
          <w:noProof/>
          <w:sz w:val="24"/>
          <w:lang w:val="en-US" w:eastAsia="ja-JP"/>
        </w:rPr>
      </w:pPr>
      <w:r>
        <w:rPr>
          <w:noProof/>
        </w:rPr>
        <w:t>Table 15</w:t>
      </w:r>
      <w:r>
        <w:rPr>
          <w:rFonts w:asciiTheme="minorHAnsi" w:eastAsiaTheme="minorEastAsia" w:hAnsiTheme="minorHAnsi" w:cstheme="minorBidi"/>
          <w:noProof/>
          <w:sz w:val="24"/>
          <w:lang w:val="en-US" w:eastAsia="ja-JP"/>
        </w:rPr>
        <w:tab/>
      </w:r>
      <w:r w:rsidRPr="00CA5FB5">
        <w:rPr>
          <w:rFonts w:cs="Arial"/>
          <w:noProof/>
        </w:rPr>
        <w:t>Teaching Module Sub-divisions (Example)</w:t>
      </w:r>
      <w:r>
        <w:rPr>
          <w:noProof/>
        </w:rPr>
        <w:tab/>
      </w:r>
      <w:r>
        <w:rPr>
          <w:noProof/>
        </w:rPr>
        <w:fldChar w:fldCharType="begin"/>
      </w:r>
      <w:r>
        <w:rPr>
          <w:noProof/>
        </w:rPr>
        <w:instrText xml:space="preserve"> PAGEREF _Toc196487304 \h </w:instrText>
      </w:r>
      <w:r>
        <w:rPr>
          <w:noProof/>
        </w:rPr>
      </w:r>
      <w:r>
        <w:rPr>
          <w:noProof/>
        </w:rPr>
        <w:fldChar w:fldCharType="separate"/>
      </w:r>
      <w:r>
        <w:rPr>
          <w:noProof/>
        </w:rPr>
        <w:t>22</w:t>
      </w:r>
      <w:r>
        <w:rPr>
          <w:noProof/>
        </w:rPr>
        <w:fldChar w:fldCharType="end"/>
      </w:r>
    </w:p>
    <w:p w14:paraId="44824492" w14:textId="77777777" w:rsidR="005B0F5A" w:rsidRPr="00A03BF8" w:rsidRDefault="00594825" w:rsidP="00594825">
      <w:pPr>
        <w:pStyle w:val="TableofFigures"/>
      </w:pPr>
      <w:r>
        <w:fldChar w:fldCharType="end"/>
      </w:r>
    </w:p>
    <w:p w14:paraId="08E28586" w14:textId="2DC684B7" w:rsidR="00594825" w:rsidRDefault="00594825" w:rsidP="00594825">
      <w:pPr>
        <w:pStyle w:val="BodyText"/>
      </w:pPr>
      <w:bookmarkStart w:id="7" w:name="_Toc290105979"/>
      <w:bookmarkStart w:id="8" w:name="_Toc306308765"/>
      <w:bookmarkStart w:id="9" w:name="_Toc196443614"/>
    </w:p>
    <w:bookmarkEnd w:id="7"/>
    <w:bookmarkEnd w:id="8"/>
    <w:bookmarkEnd w:id="9"/>
    <w:p w14:paraId="5150BA7F" w14:textId="6D217B4B" w:rsidR="005B0F5A" w:rsidRDefault="005B0F5A">
      <w:pPr>
        <w:rPr>
          <w:lang w:val="fr-FR" w:eastAsia="de-DE"/>
        </w:rPr>
      </w:pPr>
      <w:r>
        <w:rPr>
          <w:lang w:val="fr-FR" w:eastAsia="de-DE"/>
        </w:rPr>
        <w:br w:type="page"/>
      </w:r>
    </w:p>
    <w:p w14:paraId="210F7062" w14:textId="77777777" w:rsidR="005B0F5A" w:rsidRPr="0001464C" w:rsidRDefault="005B0F5A">
      <w:pPr>
        <w:rPr>
          <w:lang w:val="fr-FR" w:eastAsia="de-DE"/>
        </w:rPr>
      </w:pPr>
    </w:p>
    <w:p w14:paraId="685715B3" w14:textId="77777777" w:rsidR="005B0F5A" w:rsidRDefault="005B0F5A" w:rsidP="001D09DE">
      <w:pPr>
        <w:pStyle w:val="Title"/>
        <w:rPr>
          <w:lang w:eastAsia="de-DE"/>
        </w:rPr>
      </w:pPr>
      <w:bookmarkStart w:id="10" w:name="_Toc306308767"/>
      <w:bookmarkStart w:id="11" w:name="_Toc196443615"/>
      <w:r>
        <w:rPr>
          <w:lang w:eastAsia="de-DE"/>
        </w:rPr>
        <w:t>PART A – COURSE OVERVIEW</w:t>
      </w:r>
      <w:bookmarkEnd w:id="10"/>
      <w:bookmarkEnd w:id="11"/>
    </w:p>
    <w:p w14:paraId="6FE85369" w14:textId="77777777" w:rsidR="005B0F5A" w:rsidRPr="00B15132" w:rsidRDefault="005B0F5A" w:rsidP="00E86275">
      <w:pPr>
        <w:pStyle w:val="Heading1"/>
        <w:numPr>
          <w:ilvl w:val="0"/>
          <w:numId w:val="15"/>
        </w:numPr>
      </w:pPr>
      <w:bookmarkStart w:id="12" w:name="_Toc306303371"/>
      <w:bookmarkStart w:id="13" w:name="_Toc181271151"/>
      <w:bookmarkStart w:id="14" w:name="_Toc196443616"/>
      <w:r w:rsidRPr="0010126E">
        <w:t>Introduction</w:t>
      </w:r>
      <w:bookmarkEnd w:id="12"/>
      <w:bookmarkEnd w:id="13"/>
      <w:bookmarkEnd w:id="14"/>
    </w:p>
    <w:p w14:paraId="3ED4C5C0" w14:textId="77777777" w:rsidR="005B0F5A" w:rsidRPr="00B15132" w:rsidRDefault="005B0F5A" w:rsidP="00E86275">
      <w:pPr>
        <w:pStyle w:val="Heading2"/>
        <w:numPr>
          <w:ilvl w:val="1"/>
          <w:numId w:val="15"/>
        </w:numPr>
        <w:spacing w:before="240" w:after="240"/>
      </w:pPr>
      <w:bookmarkStart w:id="15" w:name="_Toc306303372"/>
      <w:bookmarkStart w:id="16" w:name="_Toc181271152"/>
      <w:bookmarkStart w:id="17" w:name="_Toc196443617"/>
      <w:r w:rsidRPr="00B15132">
        <w:t>Purpose of “Level 2” Technician Model Course</w:t>
      </w:r>
      <w:bookmarkEnd w:id="15"/>
      <w:bookmarkEnd w:id="16"/>
      <w:r w:rsidRPr="00B15132">
        <w:t>s</w:t>
      </w:r>
      <w:bookmarkEnd w:id="17"/>
    </w:p>
    <w:p w14:paraId="03B33217" w14:textId="77777777" w:rsidR="005B0F5A" w:rsidRPr="00B15132" w:rsidRDefault="005B0F5A" w:rsidP="00DE35A7">
      <w:pPr>
        <w:pStyle w:val="BodyText"/>
      </w:pPr>
      <w:r w:rsidRPr="00B15132">
        <w:t>The purpose of this suite of model courses for Level 2 AtoN technicians is to assist training institutes and their teaching staff in organizing and introducing new training courses, or in enhancing, updating, or supplementing existing training material where the quality and effectiveness of the training courses may thereby be improved.</w:t>
      </w:r>
    </w:p>
    <w:p w14:paraId="0C955FF2" w14:textId="4BE79FC8" w:rsidR="005B0F5A" w:rsidRPr="00B15132" w:rsidRDefault="005B0F5A" w:rsidP="00E86275">
      <w:pPr>
        <w:pStyle w:val="BodyText"/>
      </w:pPr>
      <w:r w:rsidRPr="00B15132">
        <w:t xml:space="preserve">This overview document expands on the recommended syllabus for </w:t>
      </w:r>
      <w:r w:rsidRPr="00B15132">
        <w:rPr>
          <w:highlight w:val="yellow"/>
          <w:lang w:val="en-AU"/>
        </w:rPr>
        <w:t xml:space="preserve">Level 2 AtoN technicians set out in Appendix </w:t>
      </w:r>
      <w:r w:rsidR="00594825">
        <w:rPr>
          <w:highlight w:val="yellow"/>
          <w:lang w:val="en-AU"/>
        </w:rPr>
        <w:t>1</w:t>
      </w:r>
      <w:r w:rsidRPr="00B15132">
        <w:rPr>
          <w:highlight w:val="yellow"/>
          <w:lang w:val="en-AU"/>
        </w:rPr>
        <w:t xml:space="preserve"> to IALA Recommendation E-141.</w:t>
      </w:r>
      <w:r w:rsidRPr="00B15132">
        <w:t xml:space="preserve"> Each subject module is sub-divided into elements and sub-elements. Individual model courses covering specific elements and/or sub-elements will be issued periodically by the IALA World Wide Academy.</w:t>
      </w:r>
    </w:p>
    <w:p w14:paraId="598E743F" w14:textId="5258C52F" w:rsidR="005B0F5A" w:rsidRPr="00B15132" w:rsidRDefault="005B0F5A" w:rsidP="00E86275">
      <w:pPr>
        <w:pStyle w:val="BodyText"/>
      </w:pPr>
      <w:r w:rsidRPr="00B15132">
        <w:t xml:space="preserve">It is not the intention of these model courses to present instructors with a rigid teaching package </w:t>
      </w:r>
      <w:r w:rsidR="006A024D">
        <w:t>that</w:t>
      </w:r>
      <w:r w:rsidR="006A024D" w:rsidRPr="00B15132">
        <w:t xml:space="preserve"> </w:t>
      </w:r>
      <w:r w:rsidRPr="00B15132">
        <w:t>they are expected to follow blindly.  For teaching purposes, the subjects may be grouped and re-arranged where that is considered an advantage.  The knowledge, skills and dedication of the instructor are key components in the transfer of knowledge and skills to those being trained through this model course.</w:t>
      </w:r>
    </w:p>
    <w:p w14:paraId="490E6A9B" w14:textId="77777777" w:rsidR="005B0F5A" w:rsidRPr="00B15132" w:rsidRDefault="005B0F5A" w:rsidP="00E86275">
      <w:pPr>
        <w:pStyle w:val="Heading2"/>
        <w:numPr>
          <w:ilvl w:val="1"/>
          <w:numId w:val="15"/>
        </w:numPr>
        <w:spacing w:before="240" w:after="240"/>
      </w:pPr>
      <w:bookmarkStart w:id="18" w:name="_Toc196443618"/>
      <w:bookmarkStart w:id="19" w:name="_Toc306303373"/>
      <w:bookmarkStart w:id="20" w:name="_Toc181271153"/>
      <w:r w:rsidRPr="00B15132">
        <w:t>Levels of Competence</w:t>
      </w:r>
      <w:bookmarkEnd w:id="18"/>
    </w:p>
    <w:p w14:paraId="491C8E5B" w14:textId="77777777" w:rsidR="005B0F5A" w:rsidRPr="00B15132" w:rsidRDefault="005B0F5A" w:rsidP="00FA7700">
      <w:pPr>
        <w:pStyle w:val="BodyText"/>
      </w:pPr>
      <w:r w:rsidRPr="00B15132">
        <w:t xml:space="preserve">Successful completion of some or all of the Level 2 model courses for AtoN technicians preferably should be considered as the </w:t>
      </w:r>
      <w:r w:rsidRPr="00B15132">
        <w:rPr>
          <w:b/>
        </w:rPr>
        <w:t>minimum</w:t>
      </w:r>
      <w:r w:rsidRPr="00B15132">
        <w:t xml:space="preserve"> competency level for personnel tasked with conducting the installation, servicing, maintenance or replacement of marine aids to navigation and their components. Subsequent career development training is encouraged so that it forms part of the process towards the management of aids to navigation for candidates with the necessary potential and </w:t>
      </w:r>
      <w:proofErr w:type="gramStart"/>
      <w:r w:rsidRPr="00B15132">
        <w:t>drive</w:t>
      </w:r>
      <w:proofErr w:type="gramEnd"/>
      <w:r w:rsidRPr="00B15132">
        <w:t xml:space="preserve">. </w:t>
      </w:r>
    </w:p>
    <w:p w14:paraId="678E0EED" w14:textId="77777777" w:rsidR="005B0F5A" w:rsidRPr="00B15132" w:rsidRDefault="005B0F5A" w:rsidP="00FA7700">
      <w:pPr>
        <w:pStyle w:val="BodyText"/>
      </w:pPr>
      <w:r w:rsidRPr="00B15132">
        <w:t>The required standard of competence is considered to be the level of proficiency that should be achieved for the proper performance of the duties carried out by the technician in his or her organization. Example levels of competence are listed in Table 1 below.</w:t>
      </w:r>
    </w:p>
    <w:p w14:paraId="4FDF7A15" w14:textId="77777777" w:rsidR="005B0F5A" w:rsidRPr="00B15132" w:rsidRDefault="005B0F5A" w:rsidP="008B56AF">
      <w:pPr>
        <w:pStyle w:val="BodyText"/>
      </w:pPr>
      <w:r w:rsidRPr="00B15132">
        <w:t>The level of competence required from an AtoN technician is shown for each element and sub-element of each Module as required. These are graded from level 1 (basic understanding) to level 3 (good understanding). Level 4 (detailed understanding) is reserved for senior technicians and AtoN Managers.</w:t>
      </w:r>
    </w:p>
    <w:p w14:paraId="4B5B4541" w14:textId="77777777" w:rsidR="00A7768F" w:rsidRPr="00B15132" w:rsidRDefault="00A7768F" w:rsidP="00A7768F">
      <w:pPr>
        <w:pStyle w:val="Table"/>
      </w:pPr>
      <w:bookmarkStart w:id="21" w:name="_Toc196487037"/>
      <w:bookmarkStart w:id="22" w:name="_Toc196487100"/>
      <w:bookmarkStart w:id="23" w:name="_Toc196487122"/>
      <w:bookmarkStart w:id="24" w:name="_Toc196487290"/>
      <w:r w:rsidRPr="00B15132">
        <w:rPr>
          <w:i w:val="0"/>
          <w:lang w:eastAsia="de-DE"/>
        </w:rPr>
        <w:t>Levels of Competence</w:t>
      </w:r>
      <w:bookmarkEnd w:id="21"/>
      <w:bookmarkEnd w:id="22"/>
      <w:bookmarkEnd w:id="23"/>
      <w:bookmarkEnd w:id="24"/>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84"/>
        <w:gridCol w:w="1843"/>
        <w:gridCol w:w="2977"/>
        <w:gridCol w:w="3543"/>
      </w:tblGrid>
      <w:tr w:rsidR="005B0F5A" w:rsidRPr="00B15132" w14:paraId="6F2DE759" w14:textId="77777777" w:rsidTr="0048799B">
        <w:trPr>
          <w:cantSplit/>
          <w:tblHeader/>
        </w:trPr>
        <w:tc>
          <w:tcPr>
            <w:tcW w:w="1384" w:type="dxa"/>
            <w:tcMar>
              <w:top w:w="57" w:type="dxa"/>
              <w:bottom w:w="57" w:type="dxa"/>
            </w:tcMar>
          </w:tcPr>
          <w:p w14:paraId="077CAF59" w14:textId="77777777" w:rsidR="005B0F5A" w:rsidRPr="00B15132" w:rsidRDefault="005B0F5A" w:rsidP="00F70453">
            <w:pPr>
              <w:jc w:val="center"/>
              <w:rPr>
                <w:rFonts w:ascii="Arial" w:hAnsi="Arial" w:cs="Arial"/>
                <w:b/>
                <w:sz w:val="18"/>
                <w:szCs w:val="18"/>
              </w:rPr>
            </w:pPr>
            <w:proofErr w:type="spellStart"/>
            <w:r w:rsidRPr="00B15132">
              <w:rPr>
                <w:rFonts w:ascii="Arial" w:hAnsi="Arial" w:cs="Arial"/>
                <w:b/>
                <w:sz w:val="18"/>
                <w:szCs w:val="18"/>
              </w:rPr>
              <w:t>CompetenceLevel</w:t>
            </w:r>
            <w:proofErr w:type="spellEnd"/>
          </w:p>
        </w:tc>
        <w:tc>
          <w:tcPr>
            <w:tcW w:w="1843" w:type="dxa"/>
            <w:tcMar>
              <w:top w:w="57" w:type="dxa"/>
              <w:bottom w:w="57" w:type="dxa"/>
            </w:tcMar>
          </w:tcPr>
          <w:p w14:paraId="555FAFEA"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Learning Outcome</w:t>
            </w:r>
          </w:p>
        </w:tc>
        <w:tc>
          <w:tcPr>
            <w:tcW w:w="2977" w:type="dxa"/>
            <w:tcMar>
              <w:top w:w="57" w:type="dxa"/>
              <w:bottom w:w="57" w:type="dxa"/>
            </w:tcMar>
          </w:tcPr>
          <w:p w14:paraId="52EC81E4"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Instructional Objectives</w:t>
            </w:r>
          </w:p>
        </w:tc>
        <w:tc>
          <w:tcPr>
            <w:tcW w:w="3543" w:type="dxa"/>
            <w:tcMar>
              <w:top w:w="57" w:type="dxa"/>
              <w:bottom w:w="57" w:type="dxa"/>
            </w:tcMar>
          </w:tcPr>
          <w:p w14:paraId="563FF885"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Required skills</w:t>
            </w:r>
          </w:p>
        </w:tc>
      </w:tr>
      <w:tr w:rsidR="005B0F5A" w:rsidRPr="00B15132" w14:paraId="2B939176" w14:textId="77777777" w:rsidTr="0048799B">
        <w:trPr>
          <w:cantSplit/>
        </w:trPr>
        <w:tc>
          <w:tcPr>
            <w:tcW w:w="1384" w:type="dxa"/>
            <w:tcMar>
              <w:top w:w="57" w:type="dxa"/>
              <w:bottom w:w="57" w:type="dxa"/>
            </w:tcMar>
          </w:tcPr>
          <w:p w14:paraId="4F1123CA" w14:textId="77777777" w:rsidR="005B0F5A" w:rsidRPr="00B15132" w:rsidRDefault="005B0F5A" w:rsidP="00F70453">
            <w:pPr>
              <w:jc w:val="center"/>
              <w:rPr>
                <w:rFonts w:ascii="Arial" w:hAnsi="Arial" w:cs="Arial"/>
                <w:sz w:val="18"/>
                <w:szCs w:val="18"/>
              </w:rPr>
            </w:pPr>
            <w:r w:rsidRPr="00B15132">
              <w:rPr>
                <w:rFonts w:ascii="Arial" w:hAnsi="Arial" w:cs="Arial"/>
                <w:sz w:val="18"/>
                <w:szCs w:val="18"/>
              </w:rPr>
              <w:t>1</w:t>
            </w:r>
          </w:p>
        </w:tc>
        <w:tc>
          <w:tcPr>
            <w:tcW w:w="1843" w:type="dxa"/>
            <w:tcMar>
              <w:top w:w="57" w:type="dxa"/>
              <w:bottom w:w="57" w:type="dxa"/>
            </w:tcMar>
          </w:tcPr>
          <w:p w14:paraId="5F96C9EF" w14:textId="77777777" w:rsidR="005B0F5A" w:rsidRPr="00B15132" w:rsidRDefault="005B0F5A" w:rsidP="00FC06D1">
            <w:pPr>
              <w:rPr>
                <w:rFonts w:ascii="Arial" w:hAnsi="Arial" w:cs="Arial"/>
                <w:sz w:val="18"/>
                <w:szCs w:val="18"/>
              </w:rPr>
            </w:pPr>
            <w:r w:rsidRPr="00B15132">
              <w:rPr>
                <w:rFonts w:ascii="Arial" w:hAnsi="Arial" w:cs="Arial"/>
                <w:sz w:val="18"/>
                <w:szCs w:val="18"/>
              </w:rPr>
              <w:t>The conduct of routine tasks with some supervision</w:t>
            </w:r>
          </w:p>
        </w:tc>
        <w:tc>
          <w:tcPr>
            <w:tcW w:w="2977" w:type="dxa"/>
            <w:tcMar>
              <w:top w:w="57" w:type="dxa"/>
              <w:bottom w:w="57" w:type="dxa"/>
            </w:tcMar>
          </w:tcPr>
          <w:p w14:paraId="36CDAF97" w14:textId="77777777" w:rsidR="005B0F5A" w:rsidRPr="00B15132" w:rsidRDefault="005B0F5A" w:rsidP="00FC06D1">
            <w:pPr>
              <w:rPr>
                <w:rFonts w:ascii="Arial" w:hAnsi="Arial" w:cs="Arial"/>
                <w:sz w:val="18"/>
                <w:szCs w:val="18"/>
              </w:rPr>
            </w:pPr>
            <w:r w:rsidRPr="00B15132">
              <w:rPr>
                <w:rFonts w:ascii="Arial" w:hAnsi="Arial" w:cs="Arial"/>
                <w:sz w:val="18"/>
                <w:szCs w:val="18"/>
              </w:rPr>
              <w:t xml:space="preserve">A </w:t>
            </w:r>
            <w:r w:rsidRPr="00B15132">
              <w:rPr>
                <w:rFonts w:ascii="Arial" w:hAnsi="Arial" w:cs="Arial"/>
                <w:b/>
                <w:sz w:val="18"/>
                <w:szCs w:val="18"/>
              </w:rPr>
              <w:t>basic</w:t>
            </w:r>
            <w:r w:rsidRPr="00B15132">
              <w:rPr>
                <w:rFonts w:ascii="Arial" w:hAnsi="Arial" w:cs="Arial"/>
                <w:sz w:val="18"/>
                <w:szCs w:val="18"/>
              </w:rPr>
              <w:t xml:space="preserve"> understanding of facts and principles </w:t>
            </w:r>
          </w:p>
        </w:tc>
        <w:tc>
          <w:tcPr>
            <w:tcW w:w="3543" w:type="dxa"/>
            <w:tcMar>
              <w:top w:w="57" w:type="dxa"/>
              <w:bottom w:w="57" w:type="dxa"/>
            </w:tcMar>
          </w:tcPr>
          <w:p w14:paraId="0BD5FE90" w14:textId="77777777" w:rsidR="005B0F5A" w:rsidRPr="00B15132" w:rsidRDefault="005B0F5A" w:rsidP="00FC06D1">
            <w:pPr>
              <w:rPr>
                <w:rFonts w:ascii="Arial" w:hAnsi="Arial" w:cs="Arial"/>
                <w:sz w:val="18"/>
                <w:szCs w:val="18"/>
              </w:rPr>
            </w:pPr>
            <w:r w:rsidRPr="00B15132">
              <w:rPr>
                <w:rFonts w:ascii="Arial" w:hAnsi="Arial" w:cs="Arial"/>
                <w:sz w:val="18"/>
                <w:szCs w:val="18"/>
              </w:rPr>
              <w:t>First stage in acquiring competency of a complex skill.  Appropriate responses are identified through trial and error</w:t>
            </w:r>
          </w:p>
        </w:tc>
      </w:tr>
      <w:tr w:rsidR="005B0F5A" w:rsidRPr="00B15132" w14:paraId="15F55F6E" w14:textId="77777777" w:rsidTr="0048799B">
        <w:trPr>
          <w:cantSplit/>
        </w:trPr>
        <w:tc>
          <w:tcPr>
            <w:tcW w:w="1384" w:type="dxa"/>
            <w:tcMar>
              <w:top w:w="57" w:type="dxa"/>
              <w:bottom w:w="57" w:type="dxa"/>
            </w:tcMar>
          </w:tcPr>
          <w:p w14:paraId="574029B7" w14:textId="77777777" w:rsidR="005B0F5A" w:rsidRPr="00B15132" w:rsidRDefault="005B0F5A" w:rsidP="00F70453">
            <w:pPr>
              <w:jc w:val="center"/>
              <w:rPr>
                <w:rFonts w:ascii="Arial" w:hAnsi="Arial" w:cs="Arial"/>
                <w:sz w:val="18"/>
                <w:szCs w:val="18"/>
              </w:rPr>
            </w:pPr>
            <w:r w:rsidRPr="00B15132">
              <w:rPr>
                <w:rFonts w:ascii="Arial" w:hAnsi="Arial" w:cs="Arial"/>
                <w:sz w:val="18"/>
                <w:szCs w:val="18"/>
              </w:rPr>
              <w:t>2</w:t>
            </w:r>
          </w:p>
        </w:tc>
        <w:tc>
          <w:tcPr>
            <w:tcW w:w="1843" w:type="dxa"/>
            <w:tcMar>
              <w:top w:w="57" w:type="dxa"/>
              <w:bottom w:w="57" w:type="dxa"/>
            </w:tcMar>
          </w:tcPr>
          <w:p w14:paraId="538D471E" w14:textId="77777777" w:rsidR="005B0F5A" w:rsidRPr="00B15132" w:rsidRDefault="005B0F5A" w:rsidP="00FC06D1">
            <w:pPr>
              <w:rPr>
                <w:rFonts w:ascii="Arial" w:hAnsi="Arial" w:cs="Arial"/>
                <w:sz w:val="18"/>
                <w:szCs w:val="18"/>
              </w:rPr>
            </w:pPr>
            <w:r w:rsidRPr="00B15132">
              <w:rPr>
                <w:rFonts w:ascii="Arial" w:hAnsi="Arial" w:cs="Arial"/>
                <w:sz w:val="18"/>
                <w:szCs w:val="18"/>
              </w:rPr>
              <w:t>The conduct of routine tasks unsupervised and some more complex tasks under guidance</w:t>
            </w:r>
          </w:p>
        </w:tc>
        <w:tc>
          <w:tcPr>
            <w:tcW w:w="2977" w:type="dxa"/>
            <w:tcMar>
              <w:top w:w="57" w:type="dxa"/>
              <w:bottom w:w="57" w:type="dxa"/>
            </w:tcMar>
          </w:tcPr>
          <w:p w14:paraId="6DEE2A7B" w14:textId="77777777" w:rsidR="005B0F5A" w:rsidRPr="00B15132" w:rsidRDefault="005B0F5A" w:rsidP="00FC06D1">
            <w:pPr>
              <w:rPr>
                <w:rFonts w:ascii="Arial" w:hAnsi="Arial" w:cs="Arial"/>
                <w:sz w:val="18"/>
                <w:szCs w:val="18"/>
              </w:rPr>
            </w:pPr>
            <w:r w:rsidRPr="00B15132">
              <w:rPr>
                <w:rFonts w:ascii="Arial" w:hAnsi="Arial" w:cs="Arial"/>
                <w:sz w:val="18"/>
                <w:szCs w:val="18"/>
              </w:rPr>
              <w:t xml:space="preserve">A </w:t>
            </w:r>
            <w:r w:rsidRPr="00B15132">
              <w:rPr>
                <w:rFonts w:ascii="Arial" w:hAnsi="Arial" w:cs="Arial"/>
                <w:b/>
                <w:sz w:val="18"/>
                <w:szCs w:val="18"/>
              </w:rPr>
              <w:t>satisfactory</w:t>
            </w:r>
            <w:r w:rsidRPr="00B15132">
              <w:rPr>
                <w:rFonts w:ascii="Arial" w:hAnsi="Arial" w:cs="Arial"/>
                <w:sz w:val="18"/>
                <w:szCs w:val="18"/>
              </w:rPr>
              <w:t xml:space="preserve"> understanding of theoretical concepts and principles so that they can be applied in practice</w:t>
            </w:r>
          </w:p>
        </w:tc>
        <w:tc>
          <w:tcPr>
            <w:tcW w:w="3543" w:type="dxa"/>
            <w:tcMar>
              <w:top w:w="57" w:type="dxa"/>
              <w:bottom w:w="57" w:type="dxa"/>
            </w:tcMar>
          </w:tcPr>
          <w:p w14:paraId="64E08FB1" w14:textId="77777777" w:rsidR="005B0F5A" w:rsidRPr="00B15132" w:rsidRDefault="005B0F5A" w:rsidP="00FC06D1">
            <w:pPr>
              <w:rPr>
                <w:rFonts w:ascii="Arial" w:hAnsi="Arial" w:cs="Arial"/>
                <w:sz w:val="18"/>
                <w:szCs w:val="18"/>
              </w:rPr>
            </w:pPr>
            <w:r w:rsidRPr="00B15132">
              <w:rPr>
                <w:rFonts w:ascii="Arial" w:hAnsi="Arial" w:cs="Arial"/>
                <w:sz w:val="18"/>
                <w:szCs w:val="18"/>
              </w:rPr>
              <w:t>Correctly acquired responses have become habitual.  Actions can be performed confidently and efficiently</w:t>
            </w:r>
          </w:p>
        </w:tc>
      </w:tr>
      <w:tr w:rsidR="005B0F5A" w:rsidRPr="00B15132" w14:paraId="643C762C" w14:textId="77777777" w:rsidTr="0048799B">
        <w:trPr>
          <w:cantSplit/>
        </w:trPr>
        <w:tc>
          <w:tcPr>
            <w:tcW w:w="1384" w:type="dxa"/>
            <w:tcMar>
              <w:top w:w="57" w:type="dxa"/>
              <w:bottom w:w="57" w:type="dxa"/>
            </w:tcMar>
          </w:tcPr>
          <w:p w14:paraId="015AC88B" w14:textId="77777777" w:rsidR="005B0F5A" w:rsidRPr="00B15132" w:rsidRDefault="005B0F5A" w:rsidP="00F70453">
            <w:pPr>
              <w:jc w:val="center"/>
              <w:rPr>
                <w:rFonts w:ascii="Arial" w:hAnsi="Arial" w:cs="Arial"/>
                <w:sz w:val="18"/>
                <w:szCs w:val="18"/>
              </w:rPr>
            </w:pPr>
            <w:r w:rsidRPr="00B15132">
              <w:rPr>
                <w:rFonts w:ascii="Arial" w:hAnsi="Arial" w:cs="Arial"/>
                <w:sz w:val="18"/>
                <w:szCs w:val="18"/>
              </w:rPr>
              <w:t>3</w:t>
            </w:r>
          </w:p>
        </w:tc>
        <w:tc>
          <w:tcPr>
            <w:tcW w:w="1843" w:type="dxa"/>
            <w:tcMar>
              <w:top w:w="57" w:type="dxa"/>
              <w:bottom w:w="57" w:type="dxa"/>
            </w:tcMar>
          </w:tcPr>
          <w:p w14:paraId="12CC3E36" w14:textId="77777777" w:rsidR="005B0F5A" w:rsidRPr="00B15132" w:rsidRDefault="005B0F5A" w:rsidP="00FC06D1">
            <w:pPr>
              <w:rPr>
                <w:rFonts w:ascii="Arial" w:hAnsi="Arial" w:cs="Arial"/>
                <w:sz w:val="18"/>
                <w:szCs w:val="18"/>
              </w:rPr>
            </w:pPr>
            <w:r w:rsidRPr="00B15132">
              <w:rPr>
                <w:rFonts w:ascii="Arial" w:hAnsi="Arial" w:cs="Arial"/>
                <w:sz w:val="18"/>
                <w:szCs w:val="18"/>
              </w:rPr>
              <w:t xml:space="preserve">The skilful conduct of many complex and non-routine tasks </w:t>
            </w:r>
          </w:p>
        </w:tc>
        <w:tc>
          <w:tcPr>
            <w:tcW w:w="2977" w:type="dxa"/>
            <w:tcMar>
              <w:top w:w="57" w:type="dxa"/>
              <w:bottom w:w="57" w:type="dxa"/>
            </w:tcMar>
          </w:tcPr>
          <w:p w14:paraId="407B5C8F" w14:textId="3883D573" w:rsidR="005B0F5A" w:rsidRPr="00B15132" w:rsidRDefault="005B0F5A" w:rsidP="00FC06D1">
            <w:pPr>
              <w:rPr>
                <w:rFonts w:ascii="Arial" w:hAnsi="Arial" w:cs="Arial"/>
                <w:sz w:val="18"/>
                <w:szCs w:val="18"/>
              </w:rPr>
            </w:pPr>
            <w:r w:rsidRPr="00B15132">
              <w:rPr>
                <w:rFonts w:ascii="Arial" w:hAnsi="Arial" w:cs="Arial"/>
                <w:sz w:val="18"/>
                <w:szCs w:val="18"/>
              </w:rPr>
              <w:t xml:space="preserve">A </w:t>
            </w:r>
            <w:r w:rsidRPr="00B15132">
              <w:rPr>
                <w:rFonts w:ascii="Arial" w:hAnsi="Arial" w:cs="Arial"/>
                <w:b/>
                <w:sz w:val="18"/>
                <w:szCs w:val="18"/>
              </w:rPr>
              <w:t xml:space="preserve">good </w:t>
            </w:r>
            <w:r w:rsidRPr="00B15132">
              <w:rPr>
                <w:rFonts w:ascii="Arial" w:hAnsi="Arial" w:cs="Arial"/>
                <w:sz w:val="18"/>
                <w:szCs w:val="18"/>
              </w:rPr>
              <w:t>understanding of the subject matter and its interaction with others leading to an analytical distinction between facts and inferences</w:t>
            </w:r>
          </w:p>
        </w:tc>
        <w:tc>
          <w:tcPr>
            <w:tcW w:w="3543" w:type="dxa"/>
            <w:tcMar>
              <w:top w:w="57" w:type="dxa"/>
              <w:bottom w:w="57" w:type="dxa"/>
            </w:tcMar>
          </w:tcPr>
          <w:p w14:paraId="579AAF1B" w14:textId="77777777" w:rsidR="005B0F5A" w:rsidRPr="00B15132" w:rsidRDefault="005B0F5A" w:rsidP="00FC06D1">
            <w:pPr>
              <w:rPr>
                <w:rFonts w:ascii="Arial" w:hAnsi="Arial" w:cs="Arial"/>
                <w:sz w:val="18"/>
                <w:szCs w:val="18"/>
              </w:rPr>
            </w:pPr>
            <w:r w:rsidRPr="00B15132">
              <w:rPr>
                <w:rFonts w:ascii="Arial" w:hAnsi="Arial" w:cs="Arial"/>
                <w:sz w:val="18"/>
                <w:szCs w:val="18"/>
              </w:rPr>
              <w:t xml:space="preserve">Complex actions are inherently co-ordinated and performed smoothly, accurately and skilfully </w:t>
            </w:r>
          </w:p>
        </w:tc>
      </w:tr>
    </w:tbl>
    <w:p w14:paraId="7E8E6E3E" w14:textId="77777777" w:rsidR="005B0F5A" w:rsidRPr="0010126E" w:rsidRDefault="005B0F5A" w:rsidP="00A7768F">
      <w:pPr>
        <w:pStyle w:val="BodyText"/>
      </w:pPr>
    </w:p>
    <w:p w14:paraId="39282ED2" w14:textId="77777777" w:rsidR="005B0F5A" w:rsidRPr="00B15132" w:rsidRDefault="005B0F5A" w:rsidP="00E86275">
      <w:pPr>
        <w:pStyle w:val="Heading2"/>
        <w:numPr>
          <w:ilvl w:val="1"/>
          <w:numId w:val="15"/>
        </w:numPr>
        <w:spacing w:before="240" w:after="240"/>
      </w:pPr>
      <w:bookmarkStart w:id="25" w:name="_Toc196443619"/>
      <w:r w:rsidRPr="00B15132">
        <w:t>Use of the Suite of Model Course</w:t>
      </w:r>
      <w:bookmarkEnd w:id="19"/>
      <w:bookmarkEnd w:id="20"/>
      <w:r w:rsidRPr="00B15132">
        <w:t>s</w:t>
      </w:r>
      <w:bookmarkEnd w:id="25"/>
    </w:p>
    <w:p w14:paraId="5598F026" w14:textId="77777777" w:rsidR="005B0F5A" w:rsidRPr="00B15132" w:rsidRDefault="005B0F5A" w:rsidP="00E86275">
      <w:pPr>
        <w:pStyle w:val="BodyText"/>
      </w:pPr>
      <w:r w:rsidRPr="00B15132">
        <w:t>The complete suite of model courses comprises 11 modules each covering a specific subject or area of knowledge in which aids to navigation (AtoN) technicians tasked with the application of such knowledge are required to have competence. The full syllabus is set out in Part B below. Not all technicians will need to be competent in all subject areas. It will be for the Competent Authority or approved AtoN service provider to determine which technicians require to take which modules. A certificate of competence will be issued to candidates on the successful completion of each module or element</w:t>
      </w:r>
      <w:r w:rsidRPr="00B15132">
        <w:rPr>
          <w:rStyle w:val="FootnoteReference"/>
        </w:rPr>
        <w:footnoteReference w:id="2"/>
      </w:r>
      <w:r w:rsidRPr="00B15132">
        <w:t>.</w:t>
      </w:r>
    </w:p>
    <w:p w14:paraId="6741D50B" w14:textId="37CF9DBA" w:rsidR="005B0F5A" w:rsidRPr="00B15132" w:rsidRDefault="005B0F5A" w:rsidP="00E86275">
      <w:pPr>
        <w:pStyle w:val="BodyText"/>
      </w:pPr>
      <w:r w:rsidRPr="00B15132">
        <w:t>Each module is sub-divided into a number of subject elements. These elements are intended to cover the appropriate degree of knowledge and practical competence required for a technician to properly install; service; maintain or replace specific components of marine AtoN used on both fixed and floating aids.  Each specific model course begins by stating its scope and aims, and then provides a detailed teaching syllabus based on that shown in Part B. A recommended format for Level 2 model courses is at Part C. The syllabus takes account of appropriate IALA Recommendations and Guidelines</w:t>
      </w:r>
      <w:r w:rsidR="00594825">
        <w:t>,</w:t>
      </w:r>
      <w:r w:rsidRPr="00B15132">
        <w:t xml:space="preserve"> which are listed as References in each model course.</w:t>
      </w:r>
    </w:p>
    <w:p w14:paraId="6396EEC5" w14:textId="77777777" w:rsidR="005B0F5A" w:rsidRPr="00B15132" w:rsidRDefault="005B0F5A" w:rsidP="00E86275">
      <w:pPr>
        <w:pStyle w:val="Heading2"/>
        <w:numPr>
          <w:ilvl w:val="1"/>
          <w:numId w:val="15"/>
        </w:numPr>
        <w:spacing w:before="240" w:after="240"/>
      </w:pPr>
      <w:bookmarkStart w:id="26" w:name="_Toc306303374"/>
      <w:bookmarkStart w:id="27" w:name="_Toc181271154"/>
      <w:bookmarkStart w:id="28" w:name="_Toc196443620"/>
      <w:r w:rsidRPr="00B15132">
        <w:t>Presentation and Lesson Plans</w:t>
      </w:r>
      <w:bookmarkEnd w:id="26"/>
      <w:bookmarkEnd w:id="27"/>
      <w:bookmarkEnd w:id="28"/>
    </w:p>
    <w:p w14:paraId="3052EB5C" w14:textId="77777777" w:rsidR="005B0F5A" w:rsidRPr="00B15132" w:rsidRDefault="005B0F5A" w:rsidP="00E86275">
      <w:pPr>
        <w:pStyle w:val="BodyText"/>
      </w:pPr>
      <w:r w:rsidRPr="00B15132">
        <w:t>The majority of these model courses are practical and job-centred. They are designed to provide participants with a realistic, hands-on educational experience.  The modular presentation enables the instructor to adjust the course content to suit the trainee intake and provide any revisions to the learning objectives as required.  Where no adjustment has been found necessary in the learning objectives, the lesson plans may simply consist of the syllabus with keywords or other reminders added to assist the instructor in making his or her presentation of the material.</w:t>
      </w:r>
    </w:p>
    <w:p w14:paraId="781C028F" w14:textId="77777777" w:rsidR="005B0F5A" w:rsidRPr="00B15132" w:rsidRDefault="005B0F5A" w:rsidP="00E86275">
      <w:pPr>
        <w:pStyle w:val="BodyText"/>
      </w:pPr>
      <w:r w:rsidRPr="00B15132">
        <w:t>The detailed teaching syllabus for each individual module or element is laid out in a learning-objective format in which the objective for each sub-element describes what each participant must achieve to demonstrate that the necessary level of knowledge has been acquired. The learning-objective format assumes that the objective for each sub-element or lesson in each specific model course is preceded by the phrase:</w:t>
      </w:r>
    </w:p>
    <w:p w14:paraId="659B157E" w14:textId="77777777" w:rsidR="005B0F5A" w:rsidRPr="00B15132" w:rsidRDefault="005B0F5A" w:rsidP="00E86275">
      <w:pPr>
        <w:pStyle w:val="BodyText"/>
      </w:pPr>
    </w:p>
    <w:p w14:paraId="09947232" w14:textId="77777777" w:rsidR="005B0F5A" w:rsidRPr="00B15132" w:rsidRDefault="005B0F5A" w:rsidP="00AB6C9D">
      <w:pPr>
        <w:pStyle w:val="BodyText"/>
        <w:ind w:left="720"/>
        <w:rPr>
          <w:i/>
        </w:rPr>
      </w:pPr>
      <w:r w:rsidRPr="00B15132">
        <w:rPr>
          <w:i/>
        </w:rPr>
        <w:t>The expected learning outcome is that the participant [trainee] has acquired the recommended level of competence in ……………………………</w:t>
      </w:r>
    </w:p>
    <w:p w14:paraId="1EED9F77" w14:textId="77777777" w:rsidR="005B0F5A" w:rsidRPr="00B15132" w:rsidRDefault="005B0F5A" w:rsidP="00E86275">
      <w:pPr>
        <w:pStyle w:val="BodyText"/>
      </w:pPr>
      <w:r w:rsidRPr="00B15132">
        <w:t xml:space="preserve">IALA publications, including other model courses issued by The Academy, are written in English as the standard international language. However it is recognised that many technicians will </w:t>
      </w:r>
      <w:bookmarkStart w:id="29" w:name="_Toc306303375"/>
      <w:bookmarkStart w:id="30" w:name="_Toc181271155"/>
      <w:r w:rsidRPr="00B15132">
        <w:t>work in their native language. It is anticipated that accredited training organisations and institutes will adopt the most appropriate language for the instruction of participants.</w:t>
      </w:r>
      <w:bookmarkEnd w:id="29"/>
      <w:bookmarkEnd w:id="30"/>
    </w:p>
    <w:p w14:paraId="1D0B4DA8" w14:textId="77777777" w:rsidR="005B0F5A" w:rsidRPr="00B15132" w:rsidRDefault="005B0F5A" w:rsidP="00E86275">
      <w:pPr>
        <w:pStyle w:val="Heading2"/>
        <w:numPr>
          <w:ilvl w:val="1"/>
          <w:numId w:val="15"/>
        </w:numPr>
        <w:spacing w:before="240" w:after="240"/>
      </w:pPr>
      <w:bookmarkStart w:id="31" w:name="_Toc196443621"/>
      <w:bookmarkStart w:id="32" w:name="_Toc306303376"/>
      <w:bookmarkStart w:id="33" w:name="_Toc181271156"/>
      <w:r w:rsidRPr="00B15132">
        <w:t>Evaluation or Assessment of Participant Progress</w:t>
      </w:r>
      <w:bookmarkEnd w:id="31"/>
    </w:p>
    <w:p w14:paraId="55AEED10" w14:textId="3B256B36" w:rsidR="005B0F5A" w:rsidRPr="00B15132" w:rsidRDefault="005B0F5A" w:rsidP="004C3411">
      <w:pPr>
        <w:pStyle w:val="BodyText"/>
      </w:pPr>
      <w:r w:rsidRPr="00B15132">
        <w:t>‘</w:t>
      </w:r>
      <w:r w:rsidRPr="00B15132">
        <w:rPr>
          <w:i/>
        </w:rPr>
        <w:t>The award of AtoN qualifications should be based on the principle that satisfactory results are obtained during the basic training course</w:t>
      </w:r>
      <w:r w:rsidR="00594825">
        <w:rPr>
          <w:i/>
        </w:rPr>
        <w:t>’</w:t>
      </w:r>
      <w:r w:rsidRPr="00B15132">
        <w:rPr>
          <w:rStyle w:val="FootnoteReference"/>
        </w:rPr>
        <w:footnoteReference w:id="3"/>
      </w:r>
      <w:r w:rsidRPr="00B15132">
        <w:t>. Participants should be evaluated on their understanding of the material and their ability to carry out the tasks associated with each sub-element or lesson of each model course.  Additional guidance is provided in Section 5 below.</w:t>
      </w:r>
    </w:p>
    <w:p w14:paraId="32C96025" w14:textId="77777777" w:rsidR="005B0F5A" w:rsidRPr="00B15132" w:rsidRDefault="005B0F5A" w:rsidP="004D5632">
      <w:pPr>
        <w:pStyle w:val="Heading2"/>
        <w:numPr>
          <w:ilvl w:val="1"/>
          <w:numId w:val="15"/>
        </w:numPr>
        <w:spacing w:before="240" w:after="240"/>
      </w:pPr>
      <w:bookmarkStart w:id="34" w:name="_Toc196443622"/>
      <w:r w:rsidRPr="00B15132">
        <w:t>Implementation</w:t>
      </w:r>
      <w:bookmarkEnd w:id="32"/>
      <w:bookmarkEnd w:id="33"/>
      <w:bookmarkEnd w:id="34"/>
    </w:p>
    <w:p w14:paraId="727A4368" w14:textId="77777777" w:rsidR="005B0F5A" w:rsidRPr="00B15132" w:rsidRDefault="005B0F5A" w:rsidP="00E86275">
      <w:pPr>
        <w:pStyle w:val="BodyText"/>
      </w:pPr>
      <w:r w:rsidRPr="00B15132">
        <w:t>Thorough preparation is the key to successful implementation of the course. For the course to run smoothly and effectively, considerable attention must be paid to the availability and use of:</w:t>
      </w:r>
    </w:p>
    <w:p w14:paraId="5778D00F" w14:textId="258ED029" w:rsidR="005B0F5A" w:rsidRPr="00B15132" w:rsidRDefault="00594825" w:rsidP="00E86275">
      <w:pPr>
        <w:pStyle w:val="Bullet1"/>
        <w:rPr>
          <w:rFonts w:ascii="Arial" w:hAnsi="Arial"/>
        </w:rPr>
      </w:pPr>
      <w:proofErr w:type="gramStart"/>
      <w:r>
        <w:rPr>
          <w:rFonts w:ascii="Arial" w:hAnsi="Arial"/>
        </w:rPr>
        <w:t>q</w:t>
      </w:r>
      <w:r w:rsidR="005B0F5A" w:rsidRPr="00B15132">
        <w:rPr>
          <w:rFonts w:ascii="Arial" w:hAnsi="Arial"/>
        </w:rPr>
        <w:t>ualified</w:t>
      </w:r>
      <w:proofErr w:type="gramEnd"/>
      <w:r w:rsidR="005B0F5A" w:rsidRPr="00B15132">
        <w:rPr>
          <w:rFonts w:ascii="Arial" w:hAnsi="Arial"/>
        </w:rPr>
        <w:t xml:space="preserve"> instructors</w:t>
      </w:r>
      <w:r>
        <w:rPr>
          <w:rFonts w:ascii="Arial" w:hAnsi="Arial"/>
        </w:rPr>
        <w:t>;</w:t>
      </w:r>
      <w:r w:rsidR="005B0F5A" w:rsidRPr="0010126E">
        <w:rPr>
          <w:rStyle w:val="FootnoteReference"/>
        </w:rPr>
        <w:footnoteReference w:id="4"/>
      </w:r>
    </w:p>
    <w:p w14:paraId="50D2C336" w14:textId="72D46AB1" w:rsidR="005B0F5A" w:rsidRPr="00B15132" w:rsidRDefault="00F10B93" w:rsidP="00E86275">
      <w:pPr>
        <w:pStyle w:val="Bullet1"/>
        <w:rPr>
          <w:rFonts w:ascii="Arial" w:hAnsi="Arial"/>
        </w:rPr>
      </w:pPr>
      <w:proofErr w:type="gramStart"/>
      <w:r>
        <w:rPr>
          <w:rFonts w:ascii="Arial" w:hAnsi="Arial"/>
        </w:rPr>
        <w:t>s</w:t>
      </w:r>
      <w:r w:rsidR="005B0F5A" w:rsidRPr="00B15132">
        <w:rPr>
          <w:rFonts w:ascii="Arial" w:hAnsi="Arial"/>
        </w:rPr>
        <w:t>upport</w:t>
      </w:r>
      <w:proofErr w:type="gramEnd"/>
      <w:r w:rsidR="005B0F5A" w:rsidRPr="00B15132">
        <w:rPr>
          <w:rFonts w:ascii="Arial" w:hAnsi="Arial"/>
        </w:rPr>
        <w:t xml:space="preserve"> staff</w:t>
      </w:r>
      <w:r>
        <w:rPr>
          <w:rFonts w:ascii="Arial" w:hAnsi="Arial"/>
        </w:rPr>
        <w:t>;</w:t>
      </w:r>
    </w:p>
    <w:p w14:paraId="4097E0CF" w14:textId="5A0DF22C" w:rsidR="005B0F5A" w:rsidRPr="00B15132" w:rsidRDefault="00F10B93" w:rsidP="00E86275">
      <w:pPr>
        <w:pStyle w:val="Bullet1"/>
        <w:rPr>
          <w:rFonts w:ascii="Arial" w:hAnsi="Arial"/>
        </w:rPr>
      </w:pPr>
      <w:proofErr w:type="gramStart"/>
      <w:r>
        <w:rPr>
          <w:rFonts w:ascii="Arial" w:hAnsi="Arial"/>
        </w:rPr>
        <w:t>r</w:t>
      </w:r>
      <w:r w:rsidR="005B0F5A" w:rsidRPr="00B15132">
        <w:rPr>
          <w:rFonts w:ascii="Arial" w:hAnsi="Arial"/>
        </w:rPr>
        <w:t>ooms</w:t>
      </w:r>
      <w:proofErr w:type="gramEnd"/>
      <w:r w:rsidR="005B0F5A" w:rsidRPr="00B15132">
        <w:rPr>
          <w:rFonts w:ascii="Arial" w:hAnsi="Arial"/>
        </w:rPr>
        <w:t xml:space="preserve"> and other spaces</w:t>
      </w:r>
      <w:r>
        <w:rPr>
          <w:rFonts w:ascii="Arial" w:hAnsi="Arial"/>
        </w:rPr>
        <w:t>;</w:t>
      </w:r>
    </w:p>
    <w:p w14:paraId="1D983826" w14:textId="64107526" w:rsidR="005B0F5A" w:rsidRPr="00B15132" w:rsidRDefault="00F10B93" w:rsidP="00E86275">
      <w:pPr>
        <w:pStyle w:val="Bullet1"/>
        <w:rPr>
          <w:rFonts w:ascii="Arial" w:hAnsi="Arial"/>
        </w:rPr>
      </w:pPr>
      <w:proofErr w:type="gramStart"/>
      <w:r>
        <w:rPr>
          <w:rFonts w:ascii="Arial" w:hAnsi="Arial"/>
        </w:rPr>
        <w:t>t</w:t>
      </w:r>
      <w:r w:rsidR="005B0F5A" w:rsidRPr="00B15132">
        <w:rPr>
          <w:rFonts w:ascii="Arial" w:hAnsi="Arial"/>
        </w:rPr>
        <w:t>raining</w:t>
      </w:r>
      <w:proofErr w:type="gramEnd"/>
      <w:r w:rsidR="005B0F5A" w:rsidRPr="00B15132">
        <w:rPr>
          <w:rFonts w:ascii="Arial" w:hAnsi="Arial"/>
        </w:rPr>
        <w:t xml:space="preserve"> equipment</w:t>
      </w:r>
      <w:r>
        <w:rPr>
          <w:rFonts w:ascii="Arial" w:hAnsi="Arial"/>
        </w:rPr>
        <w:t>;</w:t>
      </w:r>
    </w:p>
    <w:p w14:paraId="73AEC033" w14:textId="666B139C" w:rsidR="005B0F5A" w:rsidRPr="00B15132" w:rsidRDefault="00F10B93" w:rsidP="00E86275">
      <w:pPr>
        <w:pStyle w:val="Bullet1"/>
        <w:rPr>
          <w:rFonts w:ascii="Arial" w:hAnsi="Arial"/>
        </w:rPr>
      </w:pPr>
      <w:proofErr w:type="gramStart"/>
      <w:r>
        <w:rPr>
          <w:rFonts w:ascii="Arial" w:hAnsi="Arial"/>
        </w:rPr>
        <w:t>p</w:t>
      </w:r>
      <w:r w:rsidR="005B0F5A" w:rsidRPr="00B15132">
        <w:rPr>
          <w:rFonts w:ascii="Arial" w:hAnsi="Arial"/>
        </w:rPr>
        <w:t>ractical</w:t>
      </w:r>
      <w:proofErr w:type="gramEnd"/>
      <w:r w:rsidR="005B0F5A" w:rsidRPr="00B15132">
        <w:rPr>
          <w:rFonts w:ascii="Arial" w:hAnsi="Arial"/>
        </w:rPr>
        <w:t xml:space="preserve"> training sites ashore</w:t>
      </w:r>
      <w:r>
        <w:rPr>
          <w:rFonts w:ascii="Arial" w:hAnsi="Arial"/>
        </w:rPr>
        <w:t>;</w:t>
      </w:r>
    </w:p>
    <w:p w14:paraId="12105FCA" w14:textId="34DC3B96" w:rsidR="005B0F5A" w:rsidRPr="00B15132" w:rsidRDefault="00F10B93" w:rsidP="00E86275">
      <w:pPr>
        <w:pStyle w:val="Bullet1"/>
        <w:rPr>
          <w:rFonts w:ascii="Arial" w:hAnsi="Arial"/>
        </w:rPr>
      </w:pPr>
      <w:proofErr w:type="gramStart"/>
      <w:r>
        <w:rPr>
          <w:rFonts w:ascii="Arial" w:hAnsi="Arial"/>
        </w:rPr>
        <w:t>b</w:t>
      </w:r>
      <w:r w:rsidR="005B0F5A" w:rsidRPr="00B15132">
        <w:rPr>
          <w:rFonts w:ascii="Arial" w:hAnsi="Arial"/>
        </w:rPr>
        <w:t>uoy</w:t>
      </w:r>
      <w:proofErr w:type="gramEnd"/>
      <w:r w:rsidR="005B0F5A" w:rsidRPr="00B15132">
        <w:rPr>
          <w:rFonts w:ascii="Arial" w:hAnsi="Arial"/>
        </w:rPr>
        <w:t xml:space="preserve"> Tenders or other AtoN service craft</w:t>
      </w:r>
      <w:r>
        <w:rPr>
          <w:rFonts w:ascii="Arial" w:hAnsi="Arial"/>
        </w:rPr>
        <w:t>;</w:t>
      </w:r>
    </w:p>
    <w:p w14:paraId="19377438" w14:textId="7FE6C341" w:rsidR="005B0F5A" w:rsidRPr="00B15132" w:rsidRDefault="00F10B93" w:rsidP="00E86275">
      <w:pPr>
        <w:pStyle w:val="Bullet1"/>
        <w:rPr>
          <w:rFonts w:ascii="Arial" w:hAnsi="Arial"/>
        </w:rPr>
      </w:pPr>
      <w:proofErr w:type="gramStart"/>
      <w:r>
        <w:rPr>
          <w:rFonts w:ascii="Arial" w:hAnsi="Arial"/>
        </w:rPr>
        <w:t>s</w:t>
      </w:r>
      <w:r w:rsidR="005B0F5A" w:rsidRPr="00B15132">
        <w:rPr>
          <w:rFonts w:ascii="Arial" w:hAnsi="Arial"/>
        </w:rPr>
        <w:t>afety</w:t>
      </w:r>
      <w:proofErr w:type="gramEnd"/>
      <w:r w:rsidR="005B0F5A" w:rsidRPr="00B15132">
        <w:rPr>
          <w:rFonts w:ascii="Arial" w:hAnsi="Arial"/>
        </w:rPr>
        <w:t xml:space="preserve"> equipment</w:t>
      </w:r>
      <w:r>
        <w:rPr>
          <w:rFonts w:ascii="Arial" w:hAnsi="Arial"/>
        </w:rPr>
        <w:t>;</w:t>
      </w:r>
    </w:p>
    <w:p w14:paraId="7F7245C8" w14:textId="52DD85AE" w:rsidR="005B0F5A" w:rsidRPr="00B15132" w:rsidRDefault="00F10B93" w:rsidP="00E86275">
      <w:pPr>
        <w:pStyle w:val="Bullet1"/>
        <w:rPr>
          <w:rFonts w:ascii="Arial" w:hAnsi="Arial"/>
        </w:rPr>
      </w:pPr>
      <w:proofErr w:type="gramStart"/>
      <w:r>
        <w:rPr>
          <w:rFonts w:ascii="Arial" w:hAnsi="Arial"/>
        </w:rPr>
        <w:t>r</w:t>
      </w:r>
      <w:r w:rsidR="005B0F5A" w:rsidRPr="00B15132">
        <w:rPr>
          <w:rFonts w:ascii="Arial" w:hAnsi="Arial"/>
        </w:rPr>
        <w:t>eference</w:t>
      </w:r>
      <w:proofErr w:type="gramEnd"/>
      <w:r w:rsidR="005B0F5A" w:rsidRPr="00B15132">
        <w:rPr>
          <w:rFonts w:ascii="Arial" w:hAnsi="Arial"/>
        </w:rPr>
        <w:t xml:space="preserve"> material</w:t>
      </w:r>
      <w:r>
        <w:rPr>
          <w:rFonts w:ascii="Arial" w:hAnsi="Arial"/>
        </w:rPr>
        <w:t>.</w:t>
      </w:r>
    </w:p>
    <w:p w14:paraId="5DEC07C2" w14:textId="77777777" w:rsidR="005B0F5A" w:rsidRPr="0010126E" w:rsidRDefault="005B0F5A" w:rsidP="00E86275">
      <w:pPr>
        <w:pStyle w:val="Heading2"/>
        <w:numPr>
          <w:ilvl w:val="1"/>
          <w:numId w:val="15"/>
        </w:numPr>
        <w:spacing w:before="240" w:after="240"/>
      </w:pPr>
      <w:bookmarkStart w:id="35" w:name="_Toc306303377"/>
      <w:bookmarkStart w:id="36" w:name="_Toc181271157"/>
      <w:bookmarkStart w:id="37" w:name="_Toc196443623"/>
      <w:r w:rsidRPr="0010126E">
        <w:t>Validation</w:t>
      </w:r>
      <w:bookmarkEnd w:id="35"/>
      <w:bookmarkEnd w:id="36"/>
      <w:bookmarkEnd w:id="37"/>
    </w:p>
    <w:p w14:paraId="42F2924A" w14:textId="77777777" w:rsidR="005B0F5A" w:rsidRPr="00B15132" w:rsidRDefault="005B0F5A" w:rsidP="00E86275">
      <w:pPr>
        <w:pStyle w:val="BodyText"/>
      </w:pPr>
      <w:r w:rsidRPr="00B15132">
        <w:t>The information contained in this document has been validated on behalf of The Academy by a group of subject matter experts drawn from the IALA membership.  Validation in the context of this document means that the group has found no grounds to object to its contents.</w:t>
      </w:r>
    </w:p>
    <w:p w14:paraId="6EE3018A" w14:textId="77777777" w:rsidR="005B0F5A" w:rsidRPr="00B15132" w:rsidRDefault="005B0F5A" w:rsidP="00E86275">
      <w:pPr>
        <w:pStyle w:val="Heading1"/>
        <w:numPr>
          <w:ilvl w:val="0"/>
          <w:numId w:val="15"/>
        </w:numPr>
      </w:pPr>
      <w:bookmarkStart w:id="38" w:name="_Toc306303378"/>
      <w:bookmarkStart w:id="39" w:name="_Toc181271158"/>
      <w:bookmarkStart w:id="40" w:name="_Toc196443624"/>
      <w:r w:rsidRPr="00B15132">
        <w:t>course Framework</w:t>
      </w:r>
      <w:bookmarkEnd w:id="38"/>
      <w:bookmarkEnd w:id="39"/>
      <w:bookmarkEnd w:id="40"/>
    </w:p>
    <w:p w14:paraId="15BEF11D" w14:textId="77777777" w:rsidR="005B0F5A" w:rsidRPr="00B15132" w:rsidRDefault="005B0F5A" w:rsidP="00E86275">
      <w:pPr>
        <w:pStyle w:val="Heading2"/>
        <w:numPr>
          <w:ilvl w:val="1"/>
          <w:numId w:val="15"/>
        </w:numPr>
        <w:spacing w:before="240" w:after="240"/>
      </w:pPr>
      <w:bookmarkStart w:id="41" w:name="_Toc306303379"/>
      <w:bookmarkStart w:id="42" w:name="_Toc181271159"/>
      <w:bookmarkStart w:id="43" w:name="_Toc196443625"/>
      <w:r w:rsidRPr="00B15132">
        <w:t>Scope</w:t>
      </w:r>
      <w:bookmarkEnd w:id="41"/>
      <w:bookmarkEnd w:id="42"/>
      <w:bookmarkEnd w:id="43"/>
    </w:p>
    <w:p w14:paraId="5934A140" w14:textId="77777777" w:rsidR="005B0F5A" w:rsidRPr="00B15132" w:rsidRDefault="005B0F5A" w:rsidP="00E86275">
      <w:pPr>
        <w:pStyle w:val="BodyText"/>
      </w:pPr>
      <w:r w:rsidRPr="00B15132">
        <w:t>This suite of courses is intended to provide technicians with the practical training necessary to become efficient and competent in specific aspects of installation; servicing; maintenance or replacement of marine AtoN and their associated components.</w:t>
      </w:r>
    </w:p>
    <w:p w14:paraId="531B0B89" w14:textId="77777777" w:rsidR="005B0F5A" w:rsidRPr="00B15132" w:rsidRDefault="005B0F5A" w:rsidP="00E86275">
      <w:pPr>
        <w:pStyle w:val="Heading2"/>
        <w:numPr>
          <w:ilvl w:val="1"/>
          <w:numId w:val="15"/>
        </w:numPr>
        <w:spacing w:before="240" w:after="240"/>
      </w:pPr>
      <w:bookmarkStart w:id="44" w:name="_Toc306303380"/>
      <w:bookmarkStart w:id="45" w:name="_Toc181271160"/>
      <w:bookmarkStart w:id="46" w:name="_Toc196443626"/>
      <w:r w:rsidRPr="00B15132">
        <w:t>Objective</w:t>
      </w:r>
      <w:bookmarkEnd w:id="44"/>
      <w:bookmarkEnd w:id="45"/>
      <w:bookmarkEnd w:id="46"/>
    </w:p>
    <w:p w14:paraId="4F966734" w14:textId="77777777" w:rsidR="005B0F5A" w:rsidRPr="00B15132" w:rsidRDefault="005B0F5A" w:rsidP="00E86275">
      <w:pPr>
        <w:pStyle w:val="BodyText"/>
      </w:pPr>
      <w:r w:rsidRPr="00B15132">
        <w:t>Upon successful completion of each of these courses, participants will have acquired sufficient knowledge and skill to install; service; maintain or replace specific marine AtoN components on the job within their organizations.</w:t>
      </w:r>
    </w:p>
    <w:p w14:paraId="580206F6" w14:textId="77777777" w:rsidR="005B0F5A" w:rsidRPr="00B15132" w:rsidRDefault="005B0F5A" w:rsidP="00E86275">
      <w:pPr>
        <w:pStyle w:val="Heading2"/>
        <w:numPr>
          <w:ilvl w:val="1"/>
          <w:numId w:val="15"/>
        </w:numPr>
        <w:spacing w:before="240" w:after="240"/>
      </w:pPr>
      <w:bookmarkStart w:id="47" w:name="_Toc306303381"/>
      <w:bookmarkStart w:id="48" w:name="_Toc181271161"/>
      <w:bookmarkStart w:id="49" w:name="_Toc196443627"/>
      <w:r w:rsidRPr="00B15132">
        <w:t>Entry Standard</w:t>
      </w:r>
      <w:bookmarkEnd w:id="47"/>
      <w:bookmarkEnd w:id="48"/>
      <w:bookmarkEnd w:id="49"/>
    </w:p>
    <w:p w14:paraId="60D1F9BC" w14:textId="77777777" w:rsidR="005B0F5A" w:rsidRPr="00B15132" w:rsidRDefault="005B0F5A" w:rsidP="00E86275">
      <w:pPr>
        <w:pStyle w:val="BodyText"/>
      </w:pPr>
      <w:r w:rsidRPr="00B15132">
        <w:t>The Competent Authority may prescribe minimum standards for education or work experience for prospective participants to enter these courses.  In preparing each of these courses, it has been assumed that participants would have the minimum physical ability and educational background necessary to carry out successfully the function of installing; servicing; maintaining or replacing marine AtoN and their components.</w:t>
      </w:r>
    </w:p>
    <w:p w14:paraId="7266907D" w14:textId="77777777" w:rsidR="005B0F5A" w:rsidRPr="00B15132" w:rsidRDefault="005B0F5A" w:rsidP="00E86275">
      <w:pPr>
        <w:pStyle w:val="BodyText"/>
      </w:pPr>
      <w:r w:rsidRPr="00B15132">
        <w:t>It is anticipated that the minimum entry standard will include a basic technical education and a basic Health and Safety at work pre-qualification.</w:t>
      </w:r>
    </w:p>
    <w:p w14:paraId="63C1FA87" w14:textId="77777777" w:rsidR="005B0F5A" w:rsidRPr="00B15132" w:rsidRDefault="005B0F5A" w:rsidP="00E86275">
      <w:pPr>
        <w:pStyle w:val="Heading2"/>
        <w:numPr>
          <w:ilvl w:val="1"/>
          <w:numId w:val="15"/>
        </w:numPr>
        <w:spacing w:before="240" w:after="240"/>
      </w:pPr>
      <w:bookmarkStart w:id="50" w:name="_Toc306303382"/>
      <w:bookmarkStart w:id="51" w:name="_Toc181271162"/>
      <w:bookmarkStart w:id="52" w:name="_Toc196443628"/>
      <w:r w:rsidRPr="00B15132">
        <w:t>Requirements for Certification</w:t>
      </w:r>
      <w:bookmarkEnd w:id="50"/>
      <w:bookmarkEnd w:id="51"/>
      <w:bookmarkEnd w:id="52"/>
    </w:p>
    <w:p w14:paraId="23B4F545" w14:textId="77777777" w:rsidR="005B0F5A" w:rsidRPr="00B15132" w:rsidRDefault="005B0F5A" w:rsidP="00E86275">
      <w:pPr>
        <w:pStyle w:val="BodyText"/>
      </w:pPr>
      <w:r w:rsidRPr="00B15132">
        <w:t>Every candidate for certification should:</w:t>
      </w:r>
    </w:p>
    <w:p w14:paraId="703224F1" w14:textId="34A05CB1" w:rsidR="005B0F5A" w:rsidRPr="00B15132" w:rsidRDefault="002471AE" w:rsidP="00E86275">
      <w:pPr>
        <w:pStyle w:val="Bullet1"/>
        <w:rPr>
          <w:rFonts w:ascii="Arial" w:hAnsi="Arial"/>
        </w:rPr>
      </w:pPr>
      <w:proofErr w:type="gramStart"/>
      <w:r>
        <w:rPr>
          <w:rFonts w:ascii="Arial" w:hAnsi="Arial"/>
        </w:rPr>
        <w:t>b</w:t>
      </w:r>
      <w:r w:rsidR="005B0F5A" w:rsidRPr="00B15132">
        <w:rPr>
          <w:rFonts w:ascii="Arial" w:hAnsi="Arial"/>
        </w:rPr>
        <w:t>e</w:t>
      </w:r>
      <w:proofErr w:type="gramEnd"/>
      <w:r w:rsidR="005B0F5A" w:rsidRPr="00B15132">
        <w:rPr>
          <w:rFonts w:ascii="Arial" w:hAnsi="Arial"/>
        </w:rPr>
        <w:t xml:space="preserve"> not less than 18 years of age;</w:t>
      </w:r>
    </w:p>
    <w:p w14:paraId="4EC01953" w14:textId="0710C9D2" w:rsidR="005B0F5A" w:rsidRPr="00B15132" w:rsidRDefault="002471AE" w:rsidP="00E86275">
      <w:pPr>
        <w:pStyle w:val="Bullet1"/>
        <w:rPr>
          <w:rFonts w:ascii="Arial" w:hAnsi="Arial"/>
        </w:rPr>
      </w:pPr>
      <w:proofErr w:type="gramStart"/>
      <w:r>
        <w:rPr>
          <w:rFonts w:ascii="Arial" w:hAnsi="Arial"/>
        </w:rPr>
        <w:t>s</w:t>
      </w:r>
      <w:r w:rsidR="005B0F5A" w:rsidRPr="00B15132">
        <w:rPr>
          <w:rFonts w:ascii="Arial" w:hAnsi="Arial"/>
        </w:rPr>
        <w:t>atisfy</w:t>
      </w:r>
      <w:proofErr w:type="gramEnd"/>
      <w:r w:rsidR="005B0F5A" w:rsidRPr="00B15132">
        <w:rPr>
          <w:rFonts w:ascii="Arial" w:hAnsi="Arial"/>
        </w:rPr>
        <w:t xml:space="preserve"> the Competent Authority that they possess the theoretical and practical knowledge necessary to carry out the responsibility of installing; servicing; maintaining or replacing marine AtoN and their components.</w:t>
      </w:r>
    </w:p>
    <w:p w14:paraId="3A987505" w14:textId="77777777" w:rsidR="005B0F5A" w:rsidRPr="0010126E" w:rsidRDefault="005B0F5A" w:rsidP="00E86275">
      <w:pPr>
        <w:pStyle w:val="Heading2"/>
        <w:numPr>
          <w:ilvl w:val="1"/>
          <w:numId w:val="15"/>
        </w:numPr>
        <w:spacing w:before="240" w:after="240"/>
      </w:pPr>
      <w:bookmarkStart w:id="53" w:name="_Toc306303383"/>
      <w:bookmarkStart w:id="54" w:name="_Toc181271163"/>
      <w:bookmarkStart w:id="55" w:name="_Toc196443629"/>
      <w:r w:rsidRPr="0010126E">
        <w:t>Course Intake Limitations</w:t>
      </w:r>
      <w:bookmarkEnd w:id="53"/>
      <w:bookmarkEnd w:id="54"/>
      <w:bookmarkEnd w:id="55"/>
    </w:p>
    <w:p w14:paraId="05CE21ED" w14:textId="77777777" w:rsidR="005B0F5A" w:rsidRPr="00B15132" w:rsidRDefault="005B0F5A" w:rsidP="00E86275">
      <w:pPr>
        <w:pStyle w:val="BodyText"/>
      </w:pPr>
      <w:r w:rsidRPr="00B15132">
        <w:t>Class sizes may be limited at the discretion of the Competent Authority in order to allow the instructor to give adequate attention to individual trainees.  In general, it is recommended that a maximum of 10 participants be the upper limit that a single instructor can be expected to train satisfactorily to the level of competence required.</w:t>
      </w:r>
    </w:p>
    <w:p w14:paraId="4FF84428" w14:textId="77777777" w:rsidR="005B0F5A" w:rsidRPr="00B15132" w:rsidRDefault="005B0F5A" w:rsidP="00E86275">
      <w:pPr>
        <w:pStyle w:val="Heading2"/>
        <w:numPr>
          <w:ilvl w:val="1"/>
          <w:numId w:val="15"/>
        </w:numPr>
        <w:spacing w:before="240" w:after="240"/>
      </w:pPr>
      <w:bookmarkStart w:id="56" w:name="_Toc306303384"/>
      <w:bookmarkStart w:id="57" w:name="_Toc181271164"/>
      <w:bookmarkStart w:id="58" w:name="_Toc196443630"/>
      <w:r w:rsidRPr="00B15132">
        <w:t>Training Staff Requirements</w:t>
      </w:r>
      <w:bookmarkEnd w:id="56"/>
      <w:bookmarkEnd w:id="57"/>
      <w:bookmarkEnd w:id="58"/>
    </w:p>
    <w:p w14:paraId="025BA22E" w14:textId="77777777" w:rsidR="005B0F5A" w:rsidRPr="00B15132" w:rsidRDefault="005B0F5A" w:rsidP="00E86275">
      <w:pPr>
        <w:pStyle w:val="BodyText"/>
      </w:pPr>
      <w:r w:rsidRPr="00B15132">
        <w:t xml:space="preserve">All instructors, supervisors and assessors should be appropriately qualified in the subject matter covered by this course.  It is expected that some if not </w:t>
      </w:r>
      <w:proofErr w:type="gramStart"/>
      <w:r w:rsidRPr="00B15132">
        <w:t>all training</w:t>
      </w:r>
      <w:proofErr w:type="gramEnd"/>
      <w:r w:rsidRPr="00B15132">
        <w:t xml:space="preserve"> staff will have held an IALA AtoN Level 1 Managers Certificate for at least 3 years</w:t>
      </w:r>
      <w:r w:rsidRPr="00B15132">
        <w:rPr>
          <w:rStyle w:val="FootnoteReference"/>
        </w:rPr>
        <w:footnoteReference w:id="5"/>
      </w:r>
      <w:r w:rsidRPr="00B15132">
        <w:t>. In addition to technical expertise in the subject matter, approved training programmes should ensure that all members of the teaching staff have appropriate training in instructional techniques and assessment methods.  As well as instructors, supervisors, and assessors, additional staff may be required for the maintenance of equipment and the preparation of materials, supplies, and work areas.</w:t>
      </w:r>
    </w:p>
    <w:p w14:paraId="1069648E" w14:textId="77777777" w:rsidR="005B0F5A" w:rsidRPr="00B15132" w:rsidRDefault="005B0F5A" w:rsidP="00E86275">
      <w:pPr>
        <w:pStyle w:val="Heading2"/>
        <w:numPr>
          <w:ilvl w:val="1"/>
          <w:numId w:val="15"/>
        </w:numPr>
        <w:spacing w:before="240" w:after="240"/>
      </w:pPr>
      <w:bookmarkStart w:id="59" w:name="_Toc306303385"/>
      <w:bookmarkStart w:id="60" w:name="_Toc181271165"/>
      <w:bookmarkStart w:id="61" w:name="_Toc196443631"/>
      <w:r w:rsidRPr="00B15132">
        <w:t>Teaching Facilities and Equipment</w:t>
      </w:r>
      <w:bookmarkEnd w:id="59"/>
      <w:bookmarkEnd w:id="60"/>
      <w:bookmarkEnd w:id="61"/>
    </w:p>
    <w:p w14:paraId="364344A6" w14:textId="77777777" w:rsidR="005B0F5A" w:rsidRPr="00B15132" w:rsidRDefault="005B0F5A" w:rsidP="00E86275">
      <w:pPr>
        <w:pStyle w:val="BodyText"/>
      </w:pPr>
      <w:r w:rsidRPr="00B15132">
        <w:t>This suite of courses involves both classroom instruction and practical visits to work areas at sea or on land.  Theoretical courses conducted in classrooms should be supported with blackboards or whiteboards and overhead projectors to enable presentation of the subject matter.  An alternative to classroom instruction would be to provide the lecture material to students at a distance via the Internet or other electronic means (i.e. ‘e-learning’)</w:t>
      </w:r>
      <w:r w:rsidRPr="00B15132">
        <w:rPr>
          <w:rStyle w:val="FootnoteReference"/>
        </w:rPr>
        <w:footnoteReference w:id="6"/>
      </w:r>
      <w:r w:rsidRPr="00B15132">
        <w:t>.  In that case, students would need access to computers and related equipment, and should be provided with a means of interacting with instructors for discussion and to answer questions.</w:t>
      </w:r>
    </w:p>
    <w:p w14:paraId="4DAD7377" w14:textId="77777777" w:rsidR="005B0F5A" w:rsidRPr="00B15132" w:rsidRDefault="005B0F5A" w:rsidP="00E86275">
      <w:pPr>
        <w:pStyle w:val="BodyText"/>
      </w:pPr>
      <w:r w:rsidRPr="00B15132">
        <w:t>Practical instruction in the field will require the identification of suitable shore-based training sites, such as an operational lighthouse or beacon. Sea experience for practical instruction in buoy work will require the use of a suitable buoy tender or other AtoN service craft. Pre-booking of these facilities will be required to avoid conflict with planned operations.</w:t>
      </w:r>
    </w:p>
    <w:p w14:paraId="123369EF" w14:textId="77777777" w:rsidR="005B0F5A" w:rsidRPr="00B15132" w:rsidRDefault="005B0F5A" w:rsidP="00E86275">
      <w:pPr>
        <w:pStyle w:val="Heading2"/>
        <w:numPr>
          <w:ilvl w:val="1"/>
          <w:numId w:val="15"/>
        </w:numPr>
        <w:spacing w:before="240" w:after="240"/>
      </w:pPr>
      <w:bookmarkStart w:id="62" w:name="_Toc306303386"/>
      <w:bookmarkStart w:id="63" w:name="_Toc181271166"/>
      <w:bookmarkStart w:id="64" w:name="_Toc196443632"/>
      <w:r w:rsidRPr="00B15132">
        <w:t>Teaching Aids</w:t>
      </w:r>
      <w:bookmarkEnd w:id="62"/>
      <w:bookmarkEnd w:id="63"/>
      <w:r w:rsidRPr="00B15132">
        <w:t xml:space="preserve"> and References</w:t>
      </w:r>
      <w:bookmarkEnd w:id="64"/>
    </w:p>
    <w:p w14:paraId="5973B729" w14:textId="77777777" w:rsidR="005B0F5A" w:rsidRPr="00B15132" w:rsidRDefault="005B0F5A" w:rsidP="00E86275">
      <w:pPr>
        <w:pStyle w:val="BodyText"/>
      </w:pPr>
      <w:r w:rsidRPr="00B15132">
        <w:t>Participants should have access to the types of equipment that they will be expected to work with on the job.  Each model course will specify which teaching aids might be most appropriate to the course of instruction.</w:t>
      </w:r>
    </w:p>
    <w:p w14:paraId="474688B8" w14:textId="77777777" w:rsidR="005B0F5A" w:rsidRPr="00B15132" w:rsidRDefault="005B0F5A" w:rsidP="00E86275">
      <w:pPr>
        <w:pStyle w:val="BodyText"/>
      </w:pPr>
      <w:r w:rsidRPr="00B15132">
        <w:t>In addition to any specific reference required by the Competent Authority, each model course will list those IALA Recommendations, Guidelines or NAVGUIDE references relevant to that course.</w:t>
      </w:r>
    </w:p>
    <w:p w14:paraId="77F7D91A" w14:textId="77777777" w:rsidR="005B0F5A" w:rsidRPr="00B15132" w:rsidRDefault="005B0F5A" w:rsidP="00A9419C">
      <w:pPr>
        <w:pStyle w:val="Heading1"/>
        <w:numPr>
          <w:ilvl w:val="0"/>
          <w:numId w:val="15"/>
        </w:numPr>
      </w:pPr>
      <w:bookmarkStart w:id="65" w:name="_Toc196443633"/>
      <w:bookmarkStart w:id="66" w:name="_Toc181271168"/>
      <w:r w:rsidRPr="00B15132">
        <w:t>Outline OF MODEL CourseS</w:t>
      </w:r>
      <w:bookmarkEnd w:id="65"/>
      <w:r w:rsidRPr="00B15132">
        <w:t xml:space="preserve"> </w:t>
      </w:r>
      <w:bookmarkEnd w:id="66"/>
    </w:p>
    <w:p w14:paraId="7A50A79D" w14:textId="77777777" w:rsidR="005B0F5A" w:rsidRPr="00B15132" w:rsidRDefault="005B0F5A" w:rsidP="00A9419C">
      <w:pPr>
        <w:pStyle w:val="BodyText"/>
      </w:pPr>
      <w:bookmarkStart w:id="67" w:name="_Toc244938812"/>
      <w:r w:rsidRPr="00B15132">
        <w:t xml:space="preserve">The complete suite of Level 2 model courses comprises 11 modules, sub-divided into topic elements. These are listed in the syllabus for all courses shown in Part B below. The elements of each model course are broken down into teaching modules. These should provide the course outline for a specific </w:t>
      </w:r>
      <w:proofErr w:type="gramStart"/>
      <w:r w:rsidRPr="00B15132">
        <w:t>topic which</w:t>
      </w:r>
      <w:proofErr w:type="gramEnd"/>
      <w:r w:rsidRPr="00B15132">
        <w:t xml:space="preserve"> specifies a recommended number of minimum of theoretical or practical lessons required for developing that Level 2 course. However the lesson content can be adapted or expanded to meet the specific requirements of each Competent Authority.</w:t>
      </w:r>
    </w:p>
    <w:p w14:paraId="033B24E7" w14:textId="3BEE25AA" w:rsidR="005B0F5A" w:rsidRPr="00B15132" w:rsidRDefault="005B0F5A" w:rsidP="00A9419C">
      <w:pPr>
        <w:pStyle w:val="BodyText"/>
      </w:pPr>
      <w:r w:rsidRPr="00B15132">
        <w:t>Each model course will propose the recommended duration for lessons and site visits</w:t>
      </w:r>
      <w:proofErr w:type="gramStart"/>
      <w:r w:rsidRPr="00B15132">
        <w:t>;</w:t>
      </w:r>
      <w:proofErr w:type="gramEnd"/>
      <w:r w:rsidRPr="00B15132">
        <w:t xml:space="preserve"> an assessment of competency and the total time to complete the whole course. An </w:t>
      </w:r>
      <w:r w:rsidRPr="00B15132">
        <w:rPr>
          <w:b/>
          <w:i/>
        </w:rPr>
        <w:t>example</w:t>
      </w:r>
      <w:r w:rsidRPr="00B15132">
        <w:t xml:space="preserve"> format for each model course is shown in Table 2 below. </w:t>
      </w:r>
      <w:r w:rsidR="00F10B93">
        <w:t xml:space="preserve"> </w:t>
      </w:r>
      <w:proofErr w:type="gramStart"/>
      <w:r w:rsidRPr="00B15132">
        <w:t>The actual content will be decided by each Competent Authority</w:t>
      </w:r>
      <w:proofErr w:type="gramEnd"/>
      <w:r w:rsidRPr="00B15132">
        <w:t>.</w:t>
      </w:r>
    </w:p>
    <w:p w14:paraId="0F0376EE" w14:textId="77777777" w:rsidR="005B0F5A" w:rsidRPr="00B15132" w:rsidRDefault="00A7768F" w:rsidP="003D73C6">
      <w:pPr>
        <w:pStyle w:val="Table"/>
      </w:pPr>
      <w:bookmarkStart w:id="68" w:name="_Toc196487038"/>
      <w:bookmarkStart w:id="69" w:name="_Toc196487101"/>
      <w:bookmarkStart w:id="70" w:name="_Toc196487123"/>
      <w:bookmarkStart w:id="71" w:name="_Toc196487291"/>
      <w:r w:rsidRPr="00B15132">
        <w:t>Example Course Outline</w:t>
      </w:r>
      <w:bookmarkEnd w:id="68"/>
      <w:bookmarkEnd w:id="69"/>
      <w:bookmarkEnd w:id="70"/>
      <w:bookmarkEnd w:id="71"/>
    </w:p>
    <w:tbl>
      <w:tblPr>
        <w:tblW w:w="98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2"/>
        <w:gridCol w:w="804"/>
        <w:gridCol w:w="4678"/>
        <w:gridCol w:w="850"/>
        <w:gridCol w:w="2800"/>
      </w:tblGrid>
      <w:tr w:rsidR="005B0F5A" w:rsidRPr="00B15132" w14:paraId="6FF7F61F" w14:textId="77777777" w:rsidTr="00E51500">
        <w:trPr>
          <w:cantSplit/>
          <w:trHeight w:val="1134"/>
          <w:jc w:val="center"/>
        </w:trPr>
        <w:tc>
          <w:tcPr>
            <w:tcW w:w="722" w:type="dxa"/>
            <w:textDirection w:val="btLr"/>
          </w:tcPr>
          <w:bookmarkEnd w:id="67"/>
          <w:p w14:paraId="12F6471B" w14:textId="77777777" w:rsidR="005B0F5A" w:rsidRPr="00B15132" w:rsidRDefault="005B0F5A" w:rsidP="00E51500">
            <w:pPr>
              <w:spacing w:before="120" w:after="120"/>
              <w:ind w:left="113" w:right="113"/>
              <w:jc w:val="center"/>
              <w:rPr>
                <w:rFonts w:ascii="Arial" w:hAnsi="Arial" w:cs="Arial"/>
                <w:b/>
                <w:sz w:val="20"/>
                <w:szCs w:val="20"/>
              </w:rPr>
            </w:pPr>
            <w:r w:rsidRPr="00B15132">
              <w:rPr>
                <w:rFonts w:ascii="Arial" w:hAnsi="Arial" w:cs="Arial"/>
                <w:b/>
                <w:sz w:val="20"/>
                <w:szCs w:val="20"/>
              </w:rPr>
              <w:t>Module</w:t>
            </w:r>
          </w:p>
        </w:tc>
        <w:tc>
          <w:tcPr>
            <w:tcW w:w="804" w:type="dxa"/>
            <w:textDirection w:val="btLr"/>
          </w:tcPr>
          <w:p w14:paraId="0D129B99" w14:textId="77777777" w:rsidR="005B0F5A" w:rsidRPr="00B15132" w:rsidRDefault="005B0F5A" w:rsidP="00E51500">
            <w:pPr>
              <w:spacing w:before="120" w:after="120"/>
              <w:ind w:left="113" w:right="113"/>
              <w:jc w:val="center"/>
              <w:rPr>
                <w:rFonts w:ascii="Arial" w:hAnsi="Arial" w:cs="Arial"/>
                <w:b/>
                <w:sz w:val="20"/>
                <w:szCs w:val="20"/>
              </w:rPr>
            </w:pPr>
            <w:r w:rsidRPr="00B15132">
              <w:rPr>
                <w:rFonts w:ascii="Arial" w:hAnsi="Arial" w:cs="Arial"/>
                <w:b/>
                <w:sz w:val="20"/>
                <w:szCs w:val="20"/>
              </w:rPr>
              <w:t>Element</w:t>
            </w:r>
          </w:p>
          <w:p w14:paraId="1DE7E652" w14:textId="77777777" w:rsidR="005B0F5A" w:rsidRPr="00B15132" w:rsidRDefault="005B0F5A" w:rsidP="00E51500">
            <w:pPr>
              <w:spacing w:before="120" w:after="120"/>
              <w:ind w:left="113" w:right="113"/>
              <w:rPr>
                <w:rFonts w:ascii="Arial" w:hAnsi="Arial" w:cs="Arial"/>
                <w:b/>
                <w:sz w:val="20"/>
                <w:szCs w:val="20"/>
              </w:rPr>
            </w:pPr>
          </w:p>
        </w:tc>
        <w:tc>
          <w:tcPr>
            <w:tcW w:w="4678" w:type="dxa"/>
          </w:tcPr>
          <w:p w14:paraId="647B91EE" w14:textId="77777777" w:rsidR="005B0F5A" w:rsidRPr="00B15132" w:rsidRDefault="005B0F5A" w:rsidP="00C30AD6">
            <w:pPr>
              <w:spacing w:before="120" w:after="120"/>
              <w:jc w:val="center"/>
              <w:rPr>
                <w:rFonts w:ascii="Arial" w:hAnsi="Arial" w:cs="Arial"/>
                <w:b/>
                <w:sz w:val="20"/>
                <w:szCs w:val="20"/>
              </w:rPr>
            </w:pPr>
            <w:r w:rsidRPr="00B15132">
              <w:rPr>
                <w:rFonts w:ascii="Arial" w:hAnsi="Arial" w:cs="Arial"/>
                <w:b/>
                <w:sz w:val="20"/>
                <w:szCs w:val="20"/>
              </w:rPr>
              <w:t>Subject</w:t>
            </w:r>
          </w:p>
        </w:tc>
        <w:tc>
          <w:tcPr>
            <w:tcW w:w="850" w:type="dxa"/>
            <w:textDirection w:val="btLr"/>
          </w:tcPr>
          <w:p w14:paraId="739A55DD" w14:textId="77777777" w:rsidR="005B0F5A" w:rsidRPr="00B15132" w:rsidRDefault="005B0F5A" w:rsidP="00E51500">
            <w:pPr>
              <w:spacing w:before="120" w:after="120"/>
              <w:ind w:left="113" w:right="113"/>
              <w:jc w:val="center"/>
              <w:rPr>
                <w:rFonts w:ascii="Arial" w:hAnsi="Arial" w:cs="Arial"/>
                <w:b/>
                <w:sz w:val="20"/>
                <w:szCs w:val="20"/>
              </w:rPr>
            </w:pPr>
            <w:r w:rsidRPr="00B15132">
              <w:rPr>
                <w:rFonts w:ascii="Arial" w:hAnsi="Arial" w:cs="Arial"/>
                <w:b/>
                <w:sz w:val="20"/>
                <w:szCs w:val="20"/>
              </w:rPr>
              <w:t>Duration (hours)</w:t>
            </w:r>
          </w:p>
        </w:tc>
        <w:tc>
          <w:tcPr>
            <w:tcW w:w="2800" w:type="dxa"/>
          </w:tcPr>
          <w:p w14:paraId="02DCE98A" w14:textId="77777777" w:rsidR="005B0F5A" w:rsidRPr="00B15132" w:rsidRDefault="005B0F5A" w:rsidP="00C30AD6">
            <w:pPr>
              <w:spacing w:before="120" w:after="120"/>
              <w:jc w:val="center"/>
              <w:rPr>
                <w:rFonts w:ascii="Arial" w:hAnsi="Arial" w:cs="Arial"/>
                <w:b/>
                <w:sz w:val="20"/>
                <w:szCs w:val="20"/>
              </w:rPr>
            </w:pPr>
            <w:r w:rsidRPr="00B15132">
              <w:rPr>
                <w:rFonts w:ascii="Arial" w:hAnsi="Arial" w:cs="Arial"/>
                <w:b/>
                <w:sz w:val="20"/>
                <w:szCs w:val="20"/>
              </w:rPr>
              <w:t>Description and Remarks</w:t>
            </w:r>
          </w:p>
        </w:tc>
      </w:tr>
      <w:tr w:rsidR="005B0F5A" w:rsidRPr="00B15132" w14:paraId="04CBA277" w14:textId="77777777" w:rsidTr="00E51500">
        <w:trPr>
          <w:jc w:val="center"/>
        </w:trPr>
        <w:tc>
          <w:tcPr>
            <w:tcW w:w="722" w:type="dxa"/>
          </w:tcPr>
          <w:p w14:paraId="16A9FCCD" w14:textId="77777777" w:rsidR="005B0F5A" w:rsidRPr="00B15132" w:rsidRDefault="005B0F5A" w:rsidP="00C30AD6">
            <w:pPr>
              <w:pStyle w:val="Default"/>
              <w:ind w:left="470" w:hanging="470"/>
              <w:rPr>
                <w:sz w:val="20"/>
                <w:szCs w:val="20"/>
              </w:rPr>
            </w:pPr>
            <w:r w:rsidRPr="00B15132">
              <w:rPr>
                <w:sz w:val="20"/>
                <w:szCs w:val="20"/>
              </w:rPr>
              <w:t>1</w:t>
            </w:r>
          </w:p>
        </w:tc>
        <w:tc>
          <w:tcPr>
            <w:tcW w:w="804" w:type="dxa"/>
            <w:shd w:val="clear" w:color="auto" w:fill="D9D9D9"/>
          </w:tcPr>
          <w:p w14:paraId="1254007E" w14:textId="77777777" w:rsidR="005B0F5A" w:rsidRPr="00B15132" w:rsidRDefault="005B0F5A" w:rsidP="00C30AD6">
            <w:pPr>
              <w:pStyle w:val="Default"/>
              <w:ind w:left="470" w:hanging="470"/>
              <w:rPr>
                <w:sz w:val="20"/>
                <w:szCs w:val="20"/>
              </w:rPr>
            </w:pPr>
          </w:p>
        </w:tc>
        <w:tc>
          <w:tcPr>
            <w:tcW w:w="4678" w:type="dxa"/>
            <w:shd w:val="clear" w:color="auto" w:fill="F2F2F2"/>
          </w:tcPr>
          <w:p w14:paraId="3BA3A835" w14:textId="77777777" w:rsidR="005B0F5A" w:rsidRPr="00B15132" w:rsidRDefault="005B0F5A" w:rsidP="00E51500">
            <w:pPr>
              <w:pStyle w:val="Default"/>
              <w:rPr>
                <w:sz w:val="20"/>
                <w:szCs w:val="20"/>
              </w:rPr>
            </w:pPr>
            <w:r w:rsidRPr="00B15132">
              <w:rPr>
                <w:sz w:val="20"/>
                <w:szCs w:val="20"/>
              </w:rPr>
              <w:t>Introduction to AtoN - buoyage</w:t>
            </w:r>
          </w:p>
        </w:tc>
        <w:tc>
          <w:tcPr>
            <w:tcW w:w="3650" w:type="dxa"/>
            <w:gridSpan w:val="2"/>
            <w:shd w:val="clear" w:color="auto" w:fill="D9D9D9"/>
          </w:tcPr>
          <w:p w14:paraId="1078C935" w14:textId="77777777" w:rsidR="005B0F5A" w:rsidRPr="00B15132" w:rsidRDefault="005B0F5A" w:rsidP="00C30AD6">
            <w:pPr>
              <w:pStyle w:val="Default"/>
              <w:rPr>
                <w:sz w:val="20"/>
                <w:szCs w:val="20"/>
              </w:rPr>
            </w:pPr>
          </w:p>
        </w:tc>
      </w:tr>
      <w:tr w:rsidR="005B0F5A" w:rsidRPr="00B15132" w14:paraId="1B32064A" w14:textId="77777777" w:rsidTr="00E51500">
        <w:trPr>
          <w:jc w:val="center"/>
        </w:trPr>
        <w:tc>
          <w:tcPr>
            <w:tcW w:w="722" w:type="dxa"/>
            <w:vMerge w:val="restart"/>
          </w:tcPr>
          <w:p w14:paraId="13246927" w14:textId="77777777" w:rsidR="005B0F5A" w:rsidRPr="00B15132" w:rsidRDefault="005B0F5A" w:rsidP="00C30AD6">
            <w:pPr>
              <w:pStyle w:val="Default"/>
              <w:rPr>
                <w:sz w:val="20"/>
                <w:szCs w:val="20"/>
              </w:rPr>
            </w:pPr>
          </w:p>
        </w:tc>
        <w:tc>
          <w:tcPr>
            <w:tcW w:w="804" w:type="dxa"/>
          </w:tcPr>
          <w:p w14:paraId="76E2C04D" w14:textId="77777777" w:rsidR="005B0F5A" w:rsidRPr="00B15132" w:rsidRDefault="005B0F5A" w:rsidP="00C30AD6">
            <w:pPr>
              <w:pStyle w:val="Default"/>
              <w:rPr>
                <w:sz w:val="20"/>
                <w:szCs w:val="20"/>
              </w:rPr>
            </w:pPr>
            <w:r w:rsidRPr="00B15132">
              <w:rPr>
                <w:sz w:val="20"/>
                <w:szCs w:val="20"/>
              </w:rPr>
              <w:t>1.1</w:t>
            </w:r>
          </w:p>
        </w:tc>
        <w:tc>
          <w:tcPr>
            <w:tcW w:w="4678" w:type="dxa"/>
          </w:tcPr>
          <w:p w14:paraId="73F84095" w14:textId="77777777" w:rsidR="005B0F5A" w:rsidRPr="00B15132" w:rsidRDefault="005B0F5A" w:rsidP="00E51500">
            <w:pPr>
              <w:pStyle w:val="Default"/>
              <w:rPr>
                <w:sz w:val="20"/>
                <w:szCs w:val="20"/>
              </w:rPr>
            </w:pPr>
            <w:r w:rsidRPr="00B15132">
              <w:rPr>
                <w:sz w:val="20"/>
                <w:szCs w:val="20"/>
              </w:rPr>
              <w:t>IALA and the NAVGUIDE</w:t>
            </w:r>
          </w:p>
        </w:tc>
        <w:tc>
          <w:tcPr>
            <w:tcW w:w="850" w:type="dxa"/>
          </w:tcPr>
          <w:p w14:paraId="15D282A7" w14:textId="77777777" w:rsidR="005B0F5A" w:rsidRPr="00B15132" w:rsidRDefault="005B0F5A" w:rsidP="00C30AD6">
            <w:pPr>
              <w:pStyle w:val="Default"/>
              <w:jc w:val="center"/>
              <w:rPr>
                <w:sz w:val="20"/>
                <w:szCs w:val="20"/>
              </w:rPr>
            </w:pPr>
            <w:r w:rsidRPr="00B15132">
              <w:rPr>
                <w:sz w:val="20"/>
                <w:szCs w:val="20"/>
              </w:rPr>
              <w:t>1</w:t>
            </w:r>
          </w:p>
        </w:tc>
        <w:tc>
          <w:tcPr>
            <w:tcW w:w="2800" w:type="dxa"/>
          </w:tcPr>
          <w:p w14:paraId="47EAF125" w14:textId="77777777" w:rsidR="005B0F5A" w:rsidRPr="00B15132" w:rsidRDefault="005B0F5A" w:rsidP="00C30AD6">
            <w:pPr>
              <w:pStyle w:val="Default"/>
              <w:rPr>
                <w:sz w:val="20"/>
                <w:szCs w:val="20"/>
              </w:rPr>
            </w:pPr>
            <w:r w:rsidRPr="00B15132">
              <w:rPr>
                <w:sz w:val="20"/>
                <w:szCs w:val="20"/>
              </w:rPr>
              <w:t>Function of AtoN</w:t>
            </w:r>
          </w:p>
        </w:tc>
      </w:tr>
      <w:tr w:rsidR="005B0F5A" w:rsidRPr="00B15132" w14:paraId="069A9A85" w14:textId="77777777" w:rsidTr="00E51500">
        <w:trPr>
          <w:jc w:val="center"/>
        </w:trPr>
        <w:tc>
          <w:tcPr>
            <w:tcW w:w="722" w:type="dxa"/>
            <w:vMerge/>
          </w:tcPr>
          <w:p w14:paraId="6928034C" w14:textId="77777777" w:rsidR="005B0F5A" w:rsidRPr="00B15132" w:rsidRDefault="005B0F5A" w:rsidP="00C30AD6">
            <w:pPr>
              <w:pStyle w:val="Default"/>
              <w:rPr>
                <w:sz w:val="20"/>
                <w:szCs w:val="20"/>
              </w:rPr>
            </w:pPr>
          </w:p>
        </w:tc>
        <w:tc>
          <w:tcPr>
            <w:tcW w:w="804" w:type="dxa"/>
          </w:tcPr>
          <w:p w14:paraId="3F136036" w14:textId="77777777" w:rsidR="005B0F5A" w:rsidRPr="00B15132" w:rsidRDefault="005B0F5A" w:rsidP="00C30AD6">
            <w:pPr>
              <w:pStyle w:val="Default"/>
              <w:rPr>
                <w:sz w:val="20"/>
                <w:szCs w:val="20"/>
              </w:rPr>
            </w:pPr>
            <w:r w:rsidRPr="00B15132">
              <w:rPr>
                <w:sz w:val="20"/>
                <w:szCs w:val="20"/>
              </w:rPr>
              <w:t>1.2</w:t>
            </w:r>
          </w:p>
        </w:tc>
        <w:tc>
          <w:tcPr>
            <w:tcW w:w="4678" w:type="dxa"/>
          </w:tcPr>
          <w:p w14:paraId="655EDD25" w14:textId="77777777" w:rsidR="005B0F5A" w:rsidRPr="00B15132" w:rsidRDefault="005B0F5A" w:rsidP="00E51500">
            <w:pPr>
              <w:pStyle w:val="Default"/>
              <w:rPr>
                <w:sz w:val="20"/>
                <w:szCs w:val="20"/>
              </w:rPr>
            </w:pPr>
            <w:r w:rsidRPr="00B15132">
              <w:rPr>
                <w:sz w:val="20"/>
                <w:szCs w:val="20"/>
              </w:rPr>
              <w:t>The IALA Maritime Buoyage System</w:t>
            </w:r>
          </w:p>
        </w:tc>
        <w:tc>
          <w:tcPr>
            <w:tcW w:w="850" w:type="dxa"/>
          </w:tcPr>
          <w:p w14:paraId="0356B301" w14:textId="77777777" w:rsidR="005B0F5A" w:rsidRPr="00B15132" w:rsidRDefault="005B0F5A" w:rsidP="00C30AD6">
            <w:pPr>
              <w:pStyle w:val="Default"/>
              <w:jc w:val="center"/>
              <w:rPr>
                <w:sz w:val="20"/>
                <w:szCs w:val="20"/>
              </w:rPr>
            </w:pPr>
            <w:r w:rsidRPr="00B15132">
              <w:rPr>
                <w:sz w:val="20"/>
                <w:szCs w:val="20"/>
              </w:rPr>
              <w:t>1</w:t>
            </w:r>
          </w:p>
        </w:tc>
        <w:tc>
          <w:tcPr>
            <w:tcW w:w="2800" w:type="dxa"/>
          </w:tcPr>
          <w:p w14:paraId="301DE9AF" w14:textId="77777777" w:rsidR="005B0F5A" w:rsidRPr="00B15132" w:rsidRDefault="005B0F5A" w:rsidP="00C30AD6">
            <w:pPr>
              <w:pStyle w:val="Default"/>
              <w:rPr>
                <w:sz w:val="20"/>
                <w:szCs w:val="20"/>
              </w:rPr>
            </w:pPr>
            <w:r w:rsidRPr="00B15132">
              <w:rPr>
                <w:sz w:val="20"/>
                <w:szCs w:val="20"/>
              </w:rPr>
              <w:t>Categories and types</w:t>
            </w:r>
          </w:p>
        </w:tc>
      </w:tr>
      <w:tr w:rsidR="005B0F5A" w:rsidRPr="00B15132" w14:paraId="7F184D5F" w14:textId="77777777" w:rsidTr="00E51500">
        <w:trPr>
          <w:jc w:val="center"/>
        </w:trPr>
        <w:tc>
          <w:tcPr>
            <w:tcW w:w="722" w:type="dxa"/>
            <w:vMerge/>
          </w:tcPr>
          <w:p w14:paraId="74269FC7" w14:textId="77777777" w:rsidR="005B0F5A" w:rsidRPr="00B15132" w:rsidRDefault="005B0F5A" w:rsidP="00C30AD6">
            <w:pPr>
              <w:pStyle w:val="Default"/>
              <w:rPr>
                <w:sz w:val="20"/>
                <w:szCs w:val="20"/>
              </w:rPr>
            </w:pPr>
          </w:p>
        </w:tc>
        <w:tc>
          <w:tcPr>
            <w:tcW w:w="804" w:type="dxa"/>
            <w:vAlign w:val="center"/>
          </w:tcPr>
          <w:p w14:paraId="08CC8FBB" w14:textId="77777777" w:rsidR="005B0F5A" w:rsidRPr="00B15132" w:rsidRDefault="005B0F5A" w:rsidP="00C30AD6">
            <w:pPr>
              <w:pStyle w:val="Default"/>
              <w:rPr>
                <w:sz w:val="20"/>
                <w:szCs w:val="20"/>
              </w:rPr>
            </w:pPr>
            <w:r w:rsidRPr="00B15132">
              <w:rPr>
                <w:sz w:val="20"/>
                <w:szCs w:val="20"/>
              </w:rPr>
              <w:t>1.3</w:t>
            </w:r>
          </w:p>
        </w:tc>
        <w:tc>
          <w:tcPr>
            <w:tcW w:w="4678" w:type="dxa"/>
          </w:tcPr>
          <w:p w14:paraId="2AB2A4EB" w14:textId="77777777" w:rsidR="005B0F5A" w:rsidRPr="00B15132" w:rsidRDefault="005B0F5A" w:rsidP="00E51500">
            <w:pPr>
              <w:pStyle w:val="Default"/>
              <w:rPr>
                <w:sz w:val="20"/>
                <w:szCs w:val="20"/>
              </w:rPr>
            </w:pPr>
            <w:r w:rsidRPr="00B15132">
              <w:rPr>
                <w:sz w:val="20"/>
                <w:szCs w:val="20"/>
              </w:rPr>
              <w:t>Introduction to AtoN lights on buoys</w:t>
            </w:r>
          </w:p>
        </w:tc>
        <w:tc>
          <w:tcPr>
            <w:tcW w:w="850" w:type="dxa"/>
            <w:vAlign w:val="center"/>
          </w:tcPr>
          <w:p w14:paraId="226D96C0" w14:textId="77777777" w:rsidR="005B0F5A" w:rsidRPr="00B15132" w:rsidRDefault="005B0F5A" w:rsidP="00C30AD6">
            <w:pPr>
              <w:pStyle w:val="Default"/>
              <w:jc w:val="center"/>
              <w:rPr>
                <w:sz w:val="20"/>
                <w:szCs w:val="20"/>
              </w:rPr>
            </w:pPr>
            <w:r w:rsidRPr="00B15132">
              <w:rPr>
                <w:sz w:val="20"/>
                <w:szCs w:val="20"/>
              </w:rPr>
              <w:t>1</w:t>
            </w:r>
          </w:p>
        </w:tc>
        <w:tc>
          <w:tcPr>
            <w:tcW w:w="2800" w:type="dxa"/>
            <w:vAlign w:val="center"/>
          </w:tcPr>
          <w:p w14:paraId="613D133F" w14:textId="77777777" w:rsidR="005B0F5A" w:rsidRPr="00B15132" w:rsidRDefault="005B0F5A" w:rsidP="00C30AD6">
            <w:pPr>
              <w:pStyle w:val="Default"/>
              <w:rPr>
                <w:sz w:val="20"/>
                <w:szCs w:val="20"/>
              </w:rPr>
            </w:pPr>
            <w:r w:rsidRPr="00B15132">
              <w:rPr>
                <w:sz w:val="20"/>
                <w:szCs w:val="20"/>
              </w:rPr>
              <w:t>Types of marine lantern</w:t>
            </w:r>
          </w:p>
        </w:tc>
      </w:tr>
      <w:tr w:rsidR="005B0F5A" w:rsidRPr="00B15132" w14:paraId="3AC2D3C6" w14:textId="77777777" w:rsidTr="00E51500">
        <w:trPr>
          <w:jc w:val="center"/>
        </w:trPr>
        <w:tc>
          <w:tcPr>
            <w:tcW w:w="722" w:type="dxa"/>
            <w:vMerge/>
          </w:tcPr>
          <w:p w14:paraId="625D2E85" w14:textId="77777777" w:rsidR="005B0F5A" w:rsidRPr="00B15132" w:rsidRDefault="005B0F5A" w:rsidP="00C30AD6">
            <w:pPr>
              <w:pStyle w:val="Default"/>
              <w:rPr>
                <w:sz w:val="20"/>
                <w:szCs w:val="20"/>
              </w:rPr>
            </w:pPr>
          </w:p>
        </w:tc>
        <w:tc>
          <w:tcPr>
            <w:tcW w:w="804" w:type="dxa"/>
          </w:tcPr>
          <w:p w14:paraId="2BCE8BA5" w14:textId="77777777" w:rsidR="005B0F5A" w:rsidRPr="00B15132" w:rsidRDefault="005B0F5A" w:rsidP="00C30AD6">
            <w:pPr>
              <w:pStyle w:val="Default"/>
              <w:rPr>
                <w:sz w:val="20"/>
                <w:szCs w:val="20"/>
              </w:rPr>
            </w:pPr>
            <w:r w:rsidRPr="00B15132">
              <w:rPr>
                <w:sz w:val="20"/>
                <w:szCs w:val="20"/>
              </w:rPr>
              <w:t>1.4</w:t>
            </w:r>
          </w:p>
        </w:tc>
        <w:tc>
          <w:tcPr>
            <w:tcW w:w="4678" w:type="dxa"/>
          </w:tcPr>
          <w:p w14:paraId="2DCFFEED" w14:textId="77777777" w:rsidR="005B0F5A" w:rsidRPr="00B15132" w:rsidRDefault="005B0F5A" w:rsidP="00E51500">
            <w:pPr>
              <w:pStyle w:val="Default"/>
              <w:rPr>
                <w:sz w:val="20"/>
                <w:szCs w:val="20"/>
              </w:rPr>
            </w:pPr>
            <w:r w:rsidRPr="00B15132">
              <w:rPr>
                <w:sz w:val="20"/>
                <w:szCs w:val="20"/>
              </w:rPr>
              <w:t>Introduction to other AtoN fitted to buoys</w:t>
            </w:r>
          </w:p>
        </w:tc>
        <w:tc>
          <w:tcPr>
            <w:tcW w:w="850" w:type="dxa"/>
          </w:tcPr>
          <w:p w14:paraId="1F73969A" w14:textId="77777777" w:rsidR="005B0F5A" w:rsidRPr="00B15132" w:rsidRDefault="005B0F5A" w:rsidP="00C30AD6">
            <w:pPr>
              <w:pStyle w:val="Default"/>
              <w:jc w:val="center"/>
              <w:rPr>
                <w:sz w:val="20"/>
                <w:szCs w:val="20"/>
              </w:rPr>
            </w:pPr>
            <w:r w:rsidRPr="00B15132">
              <w:rPr>
                <w:sz w:val="20"/>
                <w:szCs w:val="20"/>
              </w:rPr>
              <w:t>1</w:t>
            </w:r>
          </w:p>
        </w:tc>
        <w:tc>
          <w:tcPr>
            <w:tcW w:w="2800" w:type="dxa"/>
          </w:tcPr>
          <w:p w14:paraId="306556E1" w14:textId="77777777" w:rsidR="005B0F5A" w:rsidRPr="00B15132" w:rsidRDefault="005B0F5A" w:rsidP="00E17E28">
            <w:pPr>
              <w:pStyle w:val="Default"/>
              <w:ind w:left="720" w:hanging="720"/>
              <w:rPr>
                <w:sz w:val="20"/>
                <w:szCs w:val="20"/>
              </w:rPr>
            </w:pPr>
            <w:r w:rsidRPr="00B15132">
              <w:rPr>
                <w:sz w:val="20"/>
                <w:szCs w:val="20"/>
              </w:rPr>
              <w:t>Types of other AtoN</w:t>
            </w:r>
          </w:p>
        </w:tc>
      </w:tr>
      <w:tr w:rsidR="005B0F5A" w:rsidRPr="00B15132" w14:paraId="65F27638" w14:textId="77777777" w:rsidTr="00E51500">
        <w:trPr>
          <w:jc w:val="center"/>
        </w:trPr>
        <w:tc>
          <w:tcPr>
            <w:tcW w:w="722" w:type="dxa"/>
            <w:vMerge/>
          </w:tcPr>
          <w:p w14:paraId="5F432B32" w14:textId="77777777" w:rsidR="005B0F5A" w:rsidRPr="00B15132" w:rsidRDefault="005B0F5A" w:rsidP="00C30AD6">
            <w:pPr>
              <w:pStyle w:val="Default"/>
              <w:rPr>
                <w:sz w:val="20"/>
                <w:szCs w:val="20"/>
              </w:rPr>
            </w:pPr>
          </w:p>
        </w:tc>
        <w:tc>
          <w:tcPr>
            <w:tcW w:w="804" w:type="dxa"/>
            <w:vAlign w:val="center"/>
          </w:tcPr>
          <w:p w14:paraId="2EDCF5F5" w14:textId="77777777" w:rsidR="005B0F5A" w:rsidRPr="00B15132" w:rsidRDefault="005B0F5A" w:rsidP="00C30AD6">
            <w:pPr>
              <w:pStyle w:val="Default"/>
              <w:rPr>
                <w:sz w:val="20"/>
                <w:szCs w:val="20"/>
              </w:rPr>
            </w:pPr>
            <w:r w:rsidRPr="00B15132">
              <w:rPr>
                <w:sz w:val="20"/>
                <w:szCs w:val="20"/>
              </w:rPr>
              <w:t>1.5</w:t>
            </w:r>
          </w:p>
        </w:tc>
        <w:tc>
          <w:tcPr>
            <w:tcW w:w="4678" w:type="dxa"/>
          </w:tcPr>
          <w:p w14:paraId="6DD474D8" w14:textId="77777777" w:rsidR="005B0F5A" w:rsidRPr="00B15132" w:rsidRDefault="005B0F5A" w:rsidP="00E51500">
            <w:pPr>
              <w:pStyle w:val="Default"/>
              <w:rPr>
                <w:sz w:val="20"/>
                <w:szCs w:val="20"/>
              </w:rPr>
            </w:pPr>
            <w:r w:rsidRPr="00B15132">
              <w:rPr>
                <w:sz w:val="20"/>
                <w:szCs w:val="20"/>
              </w:rPr>
              <w:t>Buoy handling and safe working practices</w:t>
            </w:r>
          </w:p>
        </w:tc>
        <w:tc>
          <w:tcPr>
            <w:tcW w:w="850" w:type="dxa"/>
            <w:vAlign w:val="center"/>
          </w:tcPr>
          <w:p w14:paraId="0A936F31" w14:textId="77777777" w:rsidR="005B0F5A" w:rsidRPr="00B15132" w:rsidRDefault="005B0F5A" w:rsidP="00C30AD6">
            <w:pPr>
              <w:pStyle w:val="Default"/>
              <w:jc w:val="center"/>
              <w:rPr>
                <w:sz w:val="20"/>
                <w:szCs w:val="20"/>
              </w:rPr>
            </w:pPr>
            <w:r w:rsidRPr="00B15132">
              <w:rPr>
                <w:sz w:val="20"/>
                <w:szCs w:val="20"/>
              </w:rPr>
              <w:t>4</w:t>
            </w:r>
          </w:p>
        </w:tc>
        <w:tc>
          <w:tcPr>
            <w:tcW w:w="2800" w:type="dxa"/>
            <w:vAlign w:val="center"/>
          </w:tcPr>
          <w:p w14:paraId="551D73DB" w14:textId="77777777" w:rsidR="005B0F5A" w:rsidRPr="00B15132" w:rsidRDefault="005B0F5A" w:rsidP="00C30AD6">
            <w:pPr>
              <w:pStyle w:val="Default"/>
              <w:rPr>
                <w:sz w:val="20"/>
                <w:szCs w:val="20"/>
              </w:rPr>
            </w:pPr>
            <w:r w:rsidRPr="00B15132">
              <w:rPr>
                <w:sz w:val="20"/>
                <w:szCs w:val="20"/>
              </w:rPr>
              <w:t>Includes First Aid</w:t>
            </w:r>
          </w:p>
        </w:tc>
      </w:tr>
      <w:tr w:rsidR="005B0F5A" w:rsidRPr="00B15132" w14:paraId="59991BD3" w14:textId="77777777" w:rsidTr="00E51500">
        <w:trPr>
          <w:jc w:val="center"/>
        </w:trPr>
        <w:tc>
          <w:tcPr>
            <w:tcW w:w="722" w:type="dxa"/>
            <w:vMerge/>
          </w:tcPr>
          <w:p w14:paraId="21AE1E22" w14:textId="77777777" w:rsidR="005B0F5A" w:rsidRPr="00B15132" w:rsidRDefault="005B0F5A" w:rsidP="00C30AD6">
            <w:pPr>
              <w:pStyle w:val="Default"/>
              <w:rPr>
                <w:sz w:val="20"/>
                <w:szCs w:val="20"/>
              </w:rPr>
            </w:pPr>
          </w:p>
        </w:tc>
        <w:tc>
          <w:tcPr>
            <w:tcW w:w="804" w:type="dxa"/>
            <w:vAlign w:val="center"/>
          </w:tcPr>
          <w:p w14:paraId="2FC6C563" w14:textId="77777777" w:rsidR="005B0F5A" w:rsidRPr="00B15132" w:rsidRDefault="005B0F5A" w:rsidP="00C30AD6">
            <w:pPr>
              <w:pStyle w:val="Default"/>
              <w:rPr>
                <w:sz w:val="20"/>
                <w:szCs w:val="20"/>
              </w:rPr>
            </w:pPr>
            <w:r w:rsidRPr="00B15132">
              <w:rPr>
                <w:sz w:val="20"/>
                <w:szCs w:val="20"/>
              </w:rPr>
              <w:t>1.6</w:t>
            </w:r>
          </w:p>
        </w:tc>
        <w:tc>
          <w:tcPr>
            <w:tcW w:w="4678" w:type="dxa"/>
          </w:tcPr>
          <w:p w14:paraId="778F21EE" w14:textId="77777777" w:rsidR="005B0F5A" w:rsidRPr="00B15132" w:rsidRDefault="005B0F5A" w:rsidP="008842FD">
            <w:pPr>
              <w:pStyle w:val="Default"/>
              <w:rPr>
                <w:sz w:val="20"/>
                <w:szCs w:val="20"/>
              </w:rPr>
            </w:pPr>
            <w:r w:rsidRPr="00B15132">
              <w:rPr>
                <w:sz w:val="20"/>
                <w:szCs w:val="20"/>
              </w:rPr>
              <w:t>Introduction to buoy moorings</w:t>
            </w:r>
          </w:p>
        </w:tc>
        <w:tc>
          <w:tcPr>
            <w:tcW w:w="850" w:type="dxa"/>
            <w:vAlign w:val="center"/>
          </w:tcPr>
          <w:p w14:paraId="4915A5CA" w14:textId="77777777" w:rsidR="005B0F5A" w:rsidRPr="00B15132" w:rsidRDefault="005B0F5A" w:rsidP="00C30AD6">
            <w:pPr>
              <w:pStyle w:val="Default"/>
              <w:jc w:val="center"/>
              <w:rPr>
                <w:sz w:val="20"/>
                <w:szCs w:val="20"/>
              </w:rPr>
            </w:pPr>
            <w:r w:rsidRPr="00B15132">
              <w:rPr>
                <w:sz w:val="20"/>
                <w:szCs w:val="20"/>
              </w:rPr>
              <w:t>7</w:t>
            </w:r>
          </w:p>
        </w:tc>
        <w:tc>
          <w:tcPr>
            <w:tcW w:w="2800" w:type="dxa"/>
          </w:tcPr>
          <w:p w14:paraId="5E8619D0" w14:textId="77777777" w:rsidR="005B0F5A" w:rsidRPr="00B15132" w:rsidRDefault="005B0F5A" w:rsidP="00A22272">
            <w:pPr>
              <w:pStyle w:val="Default"/>
              <w:rPr>
                <w:color w:val="auto"/>
                <w:sz w:val="20"/>
                <w:szCs w:val="20"/>
              </w:rPr>
            </w:pPr>
            <w:r w:rsidRPr="00B15132">
              <w:rPr>
                <w:color w:val="auto"/>
                <w:sz w:val="20"/>
                <w:szCs w:val="20"/>
              </w:rPr>
              <w:t>Mooring design/servicing</w:t>
            </w:r>
          </w:p>
        </w:tc>
      </w:tr>
      <w:tr w:rsidR="005B0F5A" w:rsidRPr="00B15132" w14:paraId="3F478F3D" w14:textId="77777777" w:rsidTr="00E51500">
        <w:trPr>
          <w:jc w:val="center"/>
        </w:trPr>
        <w:tc>
          <w:tcPr>
            <w:tcW w:w="722" w:type="dxa"/>
            <w:vMerge/>
          </w:tcPr>
          <w:p w14:paraId="61CD50A2" w14:textId="77777777" w:rsidR="005B0F5A" w:rsidRPr="00B15132" w:rsidRDefault="005B0F5A" w:rsidP="00C30AD6">
            <w:pPr>
              <w:pStyle w:val="Default"/>
              <w:rPr>
                <w:bCs/>
                <w:sz w:val="20"/>
                <w:szCs w:val="20"/>
              </w:rPr>
            </w:pPr>
          </w:p>
        </w:tc>
        <w:tc>
          <w:tcPr>
            <w:tcW w:w="804" w:type="dxa"/>
            <w:vAlign w:val="center"/>
          </w:tcPr>
          <w:p w14:paraId="1C9B2EAC" w14:textId="77777777" w:rsidR="005B0F5A" w:rsidRPr="00B15132" w:rsidRDefault="005B0F5A" w:rsidP="00C30AD6">
            <w:pPr>
              <w:pStyle w:val="Default"/>
              <w:rPr>
                <w:bCs/>
                <w:sz w:val="20"/>
                <w:szCs w:val="20"/>
              </w:rPr>
            </w:pPr>
            <w:r w:rsidRPr="00B15132">
              <w:rPr>
                <w:bCs/>
                <w:sz w:val="20"/>
                <w:szCs w:val="20"/>
              </w:rPr>
              <w:t>1.7</w:t>
            </w:r>
          </w:p>
        </w:tc>
        <w:tc>
          <w:tcPr>
            <w:tcW w:w="4678" w:type="dxa"/>
          </w:tcPr>
          <w:p w14:paraId="085A2B78" w14:textId="77777777" w:rsidR="005B0F5A" w:rsidRPr="00B15132" w:rsidRDefault="005B0F5A" w:rsidP="00E51500">
            <w:pPr>
              <w:pStyle w:val="Default"/>
              <w:rPr>
                <w:sz w:val="20"/>
                <w:szCs w:val="20"/>
              </w:rPr>
            </w:pPr>
            <w:r w:rsidRPr="00B15132">
              <w:rPr>
                <w:sz w:val="20"/>
                <w:szCs w:val="20"/>
              </w:rPr>
              <w:t>Buoy retrieval</w:t>
            </w:r>
          </w:p>
        </w:tc>
        <w:tc>
          <w:tcPr>
            <w:tcW w:w="850" w:type="dxa"/>
            <w:vAlign w:val="center"/>
          </w:tcPr>
          <w:p w14:paraId="064249CD" w14:textId="77777777" w:rsidR="005B0F5A" w:rsidRPr="00B15132" w:rsidRDefault="005B0F5A" w:rsidP="00C30AD6">
            <w:pPr>
              <w:pStyle w:val="Default"/>
              <w:jc w:val="center"/>
              <w:rPr>
                <w:sz w:val="20"/>
                <w:szCs w:val="20"/>
              </w:rPr>
            </w:pPr>
            <w:r w:rsidRPr="00B15132">
              <w:rPr>
                <w:sz w:val="20"/>
                <w:szCs w:val="20"/>
              </w:rPr>
              <w:t>1</w:t>
            </w:r>
          </w:p>
        </w:tc>
        <w:tc>
          <w:tcPr>
            <w:tcW w:w="2800" w:type="dxa"/>
          </w:tcPr>
          <w:p w14:paraId="38160195" w14:textId="77777777" w:rsidR="005B0F5A" w:rsidRPr="00B15132" w:rsidRDefault="005B0F5A" w:rsidP="00C30AD6">
            <w:pPr>
              <w:pStyle w:val="Default"/>
              <w:rPr>
                <w:color w:val="auto"/>
                <w:sz w:val="20"/>
                <w:szCs w:val="20"/>
              </w:rPr>
            </w:pPr>
            <w:r w:rsidRPr="00B15132">
              <w:rPr>
                <w:color w:val="auto"/>
                <w:sz w:val="20"/>
                <w:szCs w:val="20"/>
              </w:rPr>
              <w:t>Methods of recovery</w:t>
            </w:r>
          </w:p>
        </w:tc>
      </w:tr>
      <w:tr w:rsidR="005B0F5A" w:rsidRPr="00B15132" w14:paraId="23764D29" w14:textId="77777777" w:rsidTr="00E51500">
        <w:trPr>
          <w:jc w:val="center"/>
        </w:trPr>
        <w:tc>
          <w:tcPr>
            <w:tcW w:w="722" w:type="dxa"/>
            <w:vMerge/>
          </w:tcPr>
          <w:p w14:paraId="374EF665" w14:textId="77777777" w:rsidR="005B0F5A" w:rsidRPr="00B15132" w:rsidRDefault="005B0F5A" w:rsidP="00C30AD6">
            <w:pPr>
              <w:pStyle w:val="Default"/>
              <w:rPr>
                <w:bCs/>
                <w:sz w:val="20"/>
                <w:szCs w:val="20"/>
              </w:rPr>
            </w:pPr>
          </w:p>
        </w:tc>
        <w:tc>
          <w:tcPr>
            <w:tcW w:w="804" w:type="dxa"/>
            <w:vAlign w:val="center"/>
          </w:tcPr>
          <w:p w14:paraId="6B4F555C" w14:textId="77777777" w:rsidR="005B0F5A" w:rsidRPr="00B15132" w:rsidRDefault="005B0F5A" w:rsidP="00C30AD6">
            <w:pPr>
              <w:pStyle w:val="Default"/>
              <w:rPr>
                <w:bCs/>
                <w:sz w:val="20"/>
                <w:szCs w:val="20"/>
              </w:rPr>
            </w:pPr>
            <w:r w:rsidRPr="00B15132">
              <w:rPr>
                <w:bCs/>
                <w:sz w:val="20"/>
                <w:szCs w:val="20"/>
              </w:rPr>
              <w:t>1.8</w:t>
            </w:r>
          </w:p>
        </w:tc>
        <w:tc>
          <w:tcPr>
            <w:tcW w:w="4678" w:type="dxa"/>
          </w:tcPr>
          <w:p w14:paraId="5D8A8E00" w14:textId="77777777" w:rsidR="005B0F5A" w:rsidRPr="00B15132" w:rsidRDefault="005B0F5A" w:rsidP="00E51500">
            <w:pPr>
              <w:pStyle w:val="Default"/>
              <w:rPr>
                <w:sz w:val="20"/>
                <w:szCs w:val="20"/>
              </w:rPr>
            </w:pPr>
            <w:r w:rsidRPr="00B15132">
              <w:rPr>
                <w:sz w:val="20"/>
                <w:szCs w:val="20"/>
              </w:rPr>
              <w:t>Buoy cleaning</w:t>
            </w:r>
          </w:p>
        </w:tc>
        <w:tc>
          <w:tcPr>
            <w:tcW w:w="850" w:type="dxa"/>
            <w:vAlign w:val="center"/>
          </w:tcPr>
          <w:p w14:paraId="27767F47" w14:textId="77777777" w:rsidR="005B0F5A" w:rsidRPr="00B15132" w:rsidRDefault="005B0F5A" w:rsidP="00C30AD6">
            <w:pPr>
              <w:pStyle w:val="Default"/>
              <w:jc w:val="center"/>
              <w:rPr>
                <w:sz w:val="20"/>
                <w:szCs w:val="20"/>
              </w:rPr>
            </w:pPr>
            <w:r w:rsidRPr="00B15132">
              <w:rPr>
                <w:sz w:val="20"/>
                <w:szCs w:val="20"/>
              </w:rPr>
              <w:t>2</w:t>
            </w:r>
          </w:p>
        </w:tc>
        <w:tc>
          <w:tcPr>
            <w:tcW w:w="2800" w:type="dxa"/>
          </w:tcPr>
          <w:p w14:paraId="07FD8224" w14:textId="77777777" w:rsidR="005B0F5A" w:rsidRPr="00B15132" w:rsidRDefault="005B0F5A" w:rsidP="00C30AD6">
            <w:pPr>
              <w:pStyle w:val="Default"/>
              <w:rPr>
                <w:color w:val="auto"/>
                <w:sz w:val="20"/>
                <w:szCs w:val="20"/>
              </w:rPr>
            </w:pPr>
            <w:r w:rsidRPr="00B15132">
              <w:rPr>
                <w:color w:val="auto"/>
                <w:sz w:val="20"/>
                <w:szCs w:val="20"/>
              </w:rPr>
              <w:t>Includes practical task</w:t>
            </w:r>
          </w:p>
        </w:tc>
      </w:tr>
      <w:tr w:rsidR="005B0F5A" w:rsidRPr="00B15132" w14:paraId="33646CFE" w14:textId="77777777" w:rsidTr="00E51500">
        <w:trPr>
          <w:jc w:val="center"/>
        </w:trPr>
        <w:tc>
          <w:tcPr>
            <w:tcW w:w="722" w:type="dxa"/>
            <w:vMerge/>
          </w:tcPr>
          <w:p w14:paraId="0C7AEC93" w14:textId="77777777" w:rsidR="005B0F5A" w:rsidRPr="00B15132" w:rsidRDefault="005B0F5A" w:rsidP="00C30AD6">
            <w:pPr>
              <w:pStyle w:val="Default"/>
              <w:rPr>
                <w:bCs/>
                <w:sz w:val="20"/>
                <w:szCs w:val="20"/>
              </w:rPr>
            </w:pPr>
          </w:p>
        </w:tc>
        <w:tc>
          <w:tcPr>
            <w:tcW w:w="804" w:type="dxa"/>
            <w:vAlign w:val="center"/>
          </w:tcPr>
          <w:p w14:paraId="62D26C3D" w14:textId="77777777" w:rsidR="005B0F5A" w:rsidRPr="00B15132" w:rsidRDefault="005B0F5A" w:rsidP="00C30AD6">
            <w:pPr>
              <w:pStyle w:val="Default"/>
              <w:rPr>
                <w:bCs/>
                <w:sz w:val="20"/>
                <w:szCs w:val="20"/>
              </w:rPr>
            </w:pPr>
            <w:r w:rsidRPr="00B15132">
              <w:rPr>
                <w:bCs/>
                <w:sz w:val="20"/>
                <w:szCs w:val="20"/>
              </w:rPr>
              <w:t>1.9</w:t>
            </w:r>
          </w:p>
        </w:tc>
        <w:tc>
          <w:tcPr>
            <w:tcW w:w="4678" w:type="dxa"/>
          </w:tcPr>
          <w:p w14:paraId="3D8F39C6" w14:textId="77777777" w:rsidR="005B0F5A" w:rsidRPr="00B15132" w:rsidRDefault="005B0F5A" w:rsidP="00E51500">
            <w:pPr>
              <w:pStyle w:val="Default"/>
              <w:rPr>
                <w:sz w:val="20"/>
                <w:szCs w:val="20"/>
              </w:rPr>
            </w:pPr>
            <w:r w:rsidRPr="00B15132">
              <w:rPr>
                <w:sz w:val="20"/>
                <w:szCs w:val="20"/>
              </w:rPr>
              <w:t>Introduction to buoy positioning</w:t>
            </w:r>
          </w:p>
        </w:tc>
        <w:tc>
          <w:tcPr>
            <w:tcW w:w="850" w:type="dxa"/>
            <w:vAlign w:val="center"/>
          </w:tcPr>
          <w:p w14:paraId="3AA8440F" w14:textId="77777777" w:rsidR="005B0F5A" w:rsidRPr="00B15132" w:rsidRDefault="005B0F5A" w:rsidP="00C30AD6">
            <w:pPr>
              <w:pStyle w:val="Default"/>
              <w:jc w:val="center"/>
              <w:rPr>
                <w:sz w:val="20"/>
                <w:szCs w:val="20"/>
              </w:rPr>
            </w:pPr>
            <w:r w:rsidRPr="00B15132">
              <w:rPr>
                <w:sz w:val="20"/>
                <w:szCs w:val="20"/>
              </w:rPr>
              <w:t>1</w:t>
            </w:r>
          </w:p>
        </w:tc>
        <w:tc>
          <w:tcPr>
            <w:tcW w:w="2800" w:type="dxa"/>
          </w:tcPr>
          <w:p w14:paraId="6447D933" w14:textId="77777777" w:rsidR="005B0F5A" w:rsidRPr="00B15132" w:rsidRDefault="005B0F5A" w:rsidP="00C30AD6">
            <w:pPr>
              <w:pStyle w:val="Default"/>
              <w:rPr>
                <w:color w:val="auto"/>
                <w:sz w:val="20"/>
                <w:szCs w:val="20"/>
              </w:rPr>
            </w:pPr>
            <w:r w:rsidRPr="00B15132">
              <w:rPr>
                <w:color w:val="auto"/>
                <w:sz w:val="20"/>
                <w:szCs w:val="20"/>
              </w:rPr>
              <w:t>Positions at sea</w:t>
            </w:r>
          </w:p>
        </w:tc>
      </w:tr>
      <w:tr w:rsidR="005B0F5A" w:rsidRPr="00B15132" w14:paraId="59EA4140" w14:textId="77777777" w:rsidTr="00E51500">
        <w:trPr>
          <w:jc w:val="center"/>
        </w:trPr>
        <w:tc>
          <w:tcPr>
            <w:tcW w:w="722" w:type="dxa"/>
            <w:vMerge/>
          </w:tcPr>
          <w:p w14:paraId="2EB62298" w14:textId="77777777" w:rsidR="005B0F5A" w:rsidRPr="00B15132" w:rsidRDefault="005B0F5A" w:rsidP="00C30AD6">
            <w:pPr>
              <w:pStyle w:val="Default"/>
              <w:rPr>
                <w:bCs/>
                <w:sz w:val="20"/>
                <w:szCs w:val="20"/>
              </w:rPr>
            </w:pPr>
          </w:p>
        </w:tc>
        <w:tc>
          <w:tcPr>
            <w:tcW w:w="804" w:type="dxa"/>
            <w:vAlign w:val="center"/>
          </w:tcPr>
          <w:p w14:paraId="1C59DE4A" w14:textId="77777777" w:rsidR="005B0F5A" w:rsidRPr="00B15132" w:rsidRDefault="005B0F5A" w:rsidP="00C30AD6">
            <w:pPr>
              <w:pStyle w:val="Default"/>
              <w:rPr>
                <w:bCs/>
                <w:sz w:val="20"/>
                <w:szCs w:val="20"/>
              </w:rPr>
            </w:pPr>
            <w:r w:rsidRPr="00B15132">
              <w:rPr>
                <w:bCs/>
                <w:sz w:val="20"/>
                <w:szCs w:val="20"/>
              </w:rPr>
              <w:t>1.10</w:t>
            </w:r>
          </w:p>
        </w:tc>
        <w:tc>
          <w:tcPr>
            <w:tcW w:w="4678" w:type="dxa"/>
          </w:tcPr>
          <w:p w14:paraId="3EB171C8" w14:textId="77777777" w:rsidR="005B0F5A" w:rsidRPr="00B15132" w:rsidRDefault="005B0F5A" w:rsidP="00E51500">
            <w:pPr>
              <w:pStyle w:val="Default"/>
              <w:rPr>
                <w:sz w:val="20"/>
                <w:szCs w:val="20"/>
              </w:rPr>
            </w:pPr>
            <w:r w:rsidRPr="00B15132">
              <w:rPr>
                <w:sz w:val="20"/>
                <w:szCs w:val="20"/>
              </w:rPr>
              <w:t>Buoy deployment</w:t>
            </w:r>
          </w:p>
        </w:tc>
        <w:tc>
          <w:tcPr>
            <w:tcW w:w="850" w:type="dxa"/>
            <w:vAlign w:val="center"/>
          </w:tcPr>
          <w:p w14:paraId="3866E8A3" w14:textId="77777777" w:rsidR="005B0F5A" w:rsidRPr="00B15132" w:rsidRDefault="005B0F5A" w:rsidP="00C30AD6">
            <w:pPr>
              <w:pStyle w:val="Default"/>
              <w:jc w:val="center"/>
              <w:rPr>
                <w:sz w:val="20"/>
                <w:szCs w:val="20"/>
              </w:rPr>
            </w:pPr>
            <w:r w:rsidRPr="00B15132">
              <w:rPr>
                <w:sz w:val="20"/>
                <w:szCs w:val="20"/>
              </w:rPr>
              <w:t>1</w:t>
            </w:r>
          </w:p>
        </w:tc>
        <w:tc>
          <w:tcPr>
            <w:tcW w:w="2800" w:type="dxa"/>
          </w:tcPr>
          <w:p w14:paraId="5EF78D07" w14:textId="77777777" w:rsidR="005B0F5A" w:rsidRPr="00B15132" w:rsidRDefault="005B0F5A" w:rsidP="00C30AD6">
            <w:pPr>
              <w:pStyle w:val="Default"/>
              <w:rPr>
                <w:color w:val="auto"/>
                <w:sz w:val="20"/>
                <w:szCs w:val="20"/>
              </w:rPr>
            </w:pPr>
            <w:r w:rsidRPr="00B15132">
              <w:rPr>
                <w:color w:val="auto"/>
                <w:sz w:val="20"/>
                <w:szCs w:val="20"/>
              </w:rPr>
              <w:t>Methods of deployment</w:t>
            </w:r>
          </w:p>
        </w:tc>
      </w:tr>
      <w:tr w:rsidR="005B0F5A" w:rsidRPr="00B15132" w14:paraId="63BCFEA1" w14:textId="77777777" w:rsidTr="00E51500">
        <w:trPr>
          <w:jc w:val="center"/>
        </w:trPr>
        <w:tc>
          <w:tcPr>
            <w:tcW w:w="722" w:type="dxa"/>
            <w:vMerge/>
          </w:tcPr>
          <w:p w14:paraId="0AD609D2" w14:textId="77777777" w:rsidR="005B0F5A" w:rsidRPr="00B15132" w:rsidRDefault="005B0F5A" w:rsidP="00C30AD6">
            <w:pPr>
              <w:pStyle w:val="Default"/>
              <w:rPr>
                <w:bCs/>
                <w:sz w:val="20"/>
                <w:szCs w:val="20"/>
              </w:rPr>
            </w:pPr>
          </w:p>
        </w:tc>
        <w:tc>
          <w:tcPr>
            <w:tcW w:w="804" w:type="dxa"/>
            <w:vAlign w:val="center"/>
          </w:tcPr>
          <w:p w14:paraId="50438166" w14:textId="77777777" w:rsidR="005B0F5A" w:rsidRPr="00B15132" w:rsidRDefault="005B0F5A" w:rsidP="00C30AD6">
            <w:pPr>
              <w:pStyle w:val="Default"/>
              <w:rPr>
                <w:bCs/>
                <w:sz w:val="20"/>
                <w:szCs w:val="20"/>
              </w:rPr>
            </w:pPr>
            <w:r w:rsidRPr="00B15132">
              <w:rPr>
                <w:bCs/>
                <w:sz w:val="20"/>
                <w:szCs w:val="20"/>
              </w:rPr>
              <w:t>1.11</w:t>
            </w:r>
          </w:p>
        </w:tc>
        <w:tc>
          <w:tcPr>
            <w:tcW w:w="4678" w:type="dxa"/>
          </w:tcPr>
          <w:p w14:paraId="48C8042A" w14:textId="77777777" w:rsidR="005B0F5A" w:rsidRPr="00B15132" w:rsidRDefault="005B0F5A" w:rsidP="00E51500">
            <w:pPr>
              <w:pStyle w:val="Default"/>
              <w:rPr>
                <w:sz w:val="20"/>
                <w:szCs w:val="20"/>
              </w:rPr>
            </w:pPr>
            <w:r w:rsidRPr="00B15132">
              <w:rPr>
                <w:sz w:val="20"/>
                <w:szCs w:val="20"/>
              </w:rPr>
              <w:t>Introduction to remote monitoring of AtoN</w:t>
            </w:r>
          </w:p>
        </w:tc>
        <w:tc>
          <w:tcPr>
            <w:tcW w:w="850" w:type="dxa"/>
            <w:vAlign w:val="center"/>
          </w:tcPr>
          <w:p w14:paraId="3C549E7E" w14:textId="77777777" w:rsidR="005B0F5A" w:rsidRPr="00B15132" w:rsidRDefault="005B0F5A" w:rsidP="00C30AD6">
            <w:pPr>
              <w:pStyle w:val="Default"/>
              <w:jc w:val="center"/>
              <w:rPr>
                <w:sz w:val="20"/>
                <w:szCs w:val="20"/>
              </w:rPr>
            </w:pPr>
            <w:r w:rsidRPr="00B15132">
              <w:rPr>
                <w:sz w:val="20"/>
                <w:szCs w:val="20"/>
              </w:rPr>
              <w:t>1</w:t>
            </w:r>
          </w:p>
        </w:tc>
        <w:tc>
          <w:tcPr>
            <w:tcW w:w="2800" w:type="dxa"/>
          </w:tcPr>
          <w:p w14:paraId="15511C72" w14:textId="77777777" w:rsidR="005B0F5A" w:rsidRPr="00B15132" w:rsidRDefault="005B0F5A" w:rsidP="00C30AD6">
            <w:pPr>
              <w:pStyle w:val="Default"/>
              <w:rPr>
                <w:color w:val="auto"/>
                <w:sz w:val="20"/>
                <w:szCs w:val="20"/>
              </w:rPr>
            </w:pPr>
            <w:r w:rsidRPr="00B15132">
              <w:rPr>
                <w:color w:val="auto"/>
                <w:sz w:val="20"/>
                <w:szCs w:val="20"/>
              </w:rPr>
              <w:t>Methods of monitoring</w:t>
            </w:r>
          </w:p>
        </w:tc>
      </w:tr>
      <w:tr w:rsidR="005B0F5A" w:rsidRPr="00B15132" w14:paraId="5B3DC697" w14:textId="77777777" w:rsidTr="00E51500">
        <w:trPr>
          <w:jc w:val="center"/>
        </w:trPr>
        <w:tc>
          <w:tcPr>
            <w:tcW w:w="722" w:type="dxa"/>
            <w:vMerge/>
          </w:tcPr>
          <w:p w14:paraId="64814FB0" w14:textId="77777777" w:rsidR="005B0F5A" w:rsidRPr="00B15132" w:rsidRDefault="005B0F5A" w:rsidP="00C30AD6">
            <w:pPr>
              <w:pStyle w:val="Default"/>
              <w:rPr>
                <w:bCs/>
                <w:sz w:val="20"/>
                <w:szCs w:val="20"/>
              </w:rPr>
            </w:pPr>
          </w:p>
        </w:tc>
        <w:tc>
          <w:tcPr>
            <w:tcW w:w="804" w:type="dxa"/>
            <w:vAlign w:val="center"/>
          </w:tcPr>
          <w:p w14:paraId="4FDAEDAD" w14:textId="77777777" w:rsidR="005B0F5A" w:rsidRPr="00B15132" w:rsidRDefault="005B0F5A" w:rsidP="00C30AD6">
            <w:pPr>
              <w:pStyle w:val="Default"/>
              <w:rPr>
                <w:bCs/>
                <w:sz w:val="20"/>
                <w:szCs w:val="20"/>
              </w:rPr>
            </w:pPr>
            <w:r w:rsidRPr="00B15132">
              <w:rPr>
                <w:bCs/>
                <w:sz w:val="20"/>
                <w:szCs w:val="20"/>
              </w:rPr>
              <w:t>1.12</w:t>
            </w:r>
          </w:p>
        </w:tc>
        <w:tc>
          <w:tcPr>
            <w:tcW w:w="4678" w:type="dxa"/>
          </w:tcPr>
          <w:p w14:paraId="1CDCDE6A" w14:textId="77777777" w:rsidR="005B0F5A" w:rsidRPr="00B15132" w:rsidRDefault="005B0F5A" w:rsidP="00E51500">
            <w:pPr>
              <w:pStyle w:val="Default"/>
              <w:rPr>
                <w:sz w:val="20"/>
                <w:szCs w:val="20"/>
              </w:rPr>
            </w:pPr>
            <w:r w:rsidRPr="00B15132">
              <w:rPr>
                <w:sz w:val="20"/>
                <w:szCs w:val="20"/>
              </w:rPr>
              <w:t>Maintenance of plastic buoys</w:t>
            </w:r>
          </w:p>
        </w:tc>
        <w:tc>
          <w:tcPr>
            <w:tcW w:w="850" w:type="dxa"/>
            <w:vAlign w:val="center"/>
          </w:tcPr>
          <w:p w14:paraId="604D56CE" w14:textId="77777777" w:rsidR="005B0F5A" w:rsidRPr="00B15132" w:rsidRDefault="005B0F5A" w:rsidP="00C30AD6">
            <w:pPr>
              <w:pStyle w:val="Default"/>
              <w:jc w:val="center"/>
              <w:rPr>
                <w:sz w:val="20"/>
                <w:szCs w:val="20"/>
              </w:rPr>
            </w:pPr>
            <w:r w:rsidRPr="00B15132">
              <w:rPr>
                <w:sz w:val="20"/>
                <w:szCs w:val="20"/>
              </w:rPr>
              <w:t>1</w:t>
            </w:r>
          </w:p>
        </w:tc>
        <w:tc>
          <w:tcPr>
            <w:tcW w:w="2800" w:type="dxa"/>
          </w:tcPr>
          <w:p w14:paraId="120815EC" w14:textId="77777777" w:rsidR="005B0F5A" w:rsidRPr="00B15132" w:rsidRDefault="005B0F5A" w:rsidP="00C30AD6">
            <w:pPr>
              <w:pStyle w:val="Default"/>
              <w:rPr>
                <w:color w:val="auto"/>
                <w:sz w:val="20"/>
                <w:szCs w:val="20"/>
              </w:rPr>
            </w:pPr>
            <w:r w:rsidRPr="00B15132">
              <w:rPr>
                <w:color w:val="auto"/>
                <w:sz w:val="20"/>
                <w:szCs w:val="20"/>
              </w:rPr>
              <w:t>Repair and maintenance</w:t>
            </w:r>
          </w:p>
        </w:tc>
      </w:tr>
      <w:tr w:rsidR="005B0F5A" w:rsidRPr="00B15132" w14:paraId="1D0BC9D0" w14:textId="77777777" w:rsidTr="00E51500">
        <w:trPr>
          <w:jc w:val="center"/>
        </w:trPr>
        <w:tc>
          <w:tcPr>
            <w:tcW w:w="722" w:type="dxa"/>
            <w:vMerge/>
          </w:tcPr>
          <w:p w14:paraId="6BF8701C" w14:textId="77777777" w:rsidR="005B0F5A" w:rsidRPr="00B15132" w:rsidRDefault="005B0F5A" w:rsidP="00C30AD6">
            <w:pPr>
              <w:pStyle w:val="Default"/>
              <w:rPr>
                <w:bCs/>
                <w:sz w:val="20"/>
                <w:szCs w:val="20"/>
              </w:rPr>
            </w:pPr>
          </w:p>
        </w:tc>
        <w:tc>
          <w:tcPr>
            <w:tcW w:w="804" w:type="dxa"/>
            <w:vAlign w:val="center"/>
          </w:tcPr>
          <w:p w14:paraId="34F1D989" w14:textId="77777777" w:rsidR="005B0F5A" w:rsidRPr="00B15132" w:rsidRDefault="005B0F5A" w:rsidP="00C30AD6">
            <w:pPr>
              <w:pStyle w:val="Default"/>
              <w:rPr>
                <w:bCs/>
                <w:sz w:val="20"/>
                <w:szCs w:val="20"/>
              </w:rPr>
            </w:pPr>
            <w:r w:rsidRPr="00B15132">
              <w:rPr>
                <w:bCs/>
                <w:sz w:val="20"/>
                <w:szCs w:val="20"/>
              </w:rPr>
              <w:t>1.13</w:t>
            </w:r>
          </w:p>
        </w:tc>
        <w:tc>
          <w:tcPr>
            <w:tcW w:w="4678" w:type="dxa"/>
          </w:tcPr>
          <w:p w14:paraId="3D331DE2" w14:textId="77777777" w:rsidR="005B0F5A" w:rsidRPr="00B15132" w:rsidRDefault="005B0F5A" w:rsidP="00E51500">
            <w:pPr>
              <w:pStyle w:val="Default"/>
              <w:rPr>
                <w:sz w:val="20"/>
                <w:szCs w:val="20"/>
              </w:rPr>
            </w:pPr>
            <w:r w:rsidRPr="00B15132">
              <w:rPr>
                <w:sz w:val="20"/>
                <w:szCs w:val="20"/>
              </w:rPr>
              <w:t>Maintenance of steel buoys</w:t>
            </w:r>
          </w:p>
        </w:tc>
        <w:tc>
          <w:tcPr>
            <w:tcW w:w="850" w:type="dxa"/>
            <w:vAlign w:val="center"/>
          </w:tcPr>
          <w:p w14:paraId="6D0E3B05" w14:textId="77777777" w:rsidR="005B0F5A" w:rsidRPr="00B15132" w:rsidRDefault="005B0F5A" w:rsidP="00C30AD6">
            <w:pPr>
              <w:pStyle w:val="Default"/>
              <w:jc w:val="center"/>
              <w:rPr>
                <w:sz w:val="20"/>
                <w:szCs w:val="20"/>
              </w:rPr>
            </w:pPr>
            <w:r w:rsidRPr="00B15132">
              <w:rPr>
                <w:sz w:val="20"/>
                <w:szCs w:val="20"/>
              </w:rPr>
              <w:t>2</w:t>
            </w:r>
          </w:p>
        </w:tc>
        <w:tc>
          <w:tcPr>
            <w:tcW w:w="2800" w:type="dxa"/>
          </w:tcPr>
          <w:p w14:paraId="55FB1970" w14:textId="77777777" w:rsidR="005B0F5A" w:rsidRPr="00B15132" w:rsidRDefault="005B0F5A" w:rsidP="005D5072">
            <w:pPr>
              <w:pStyle w:val="Default"/>
              <w:rPr>
                <w:color w:val="auto"/>
                <w:sz w:val="20"/>
                <w:szCs w:val="20"/>
              </w:rPr>
            </w:pPr>
            <w:r w:rsidRPr="00B15132">
              <w:rPr>
                <w:color w:val="auto"/>
                <w:sz w:val="20"/>
                <w:szCs w:val="20"/>
              </w:rPr>
              <w:t>Coatings; maintenance</w:t>
            </w:r>
          </w:p>
        </w:tc>
      </w:tr>
      <w:tr w:rsidR="005B0F5A" w:rsidRPr="00B15132" w14:paraId="43FFCA1E" w14:textId="77777777" w:rsidTr="00E51500">
        <w:trPr>
          <w:jc w:val="center"/>
        </w:trPr>
        <w:tc>
          <w:tcPr>
            <w:tcW w:w="722" w:type="dxa"/>
            <w:vMerge/>
          </w:tcPr>
          <w:p w14:paraId="6849E828" w14:textId="77777777" w:rsidR="005B0F5A" w:rsidRPr="00B15132" w:rsidRDefault="005B0F5A" w:rsidP="00C30AD6">
            <w:pPr>
              <w:pStyle w:val="Default"/>
              <w:rPr>
                <w:bCs/>
                <w:sz w:val="20"/>
                <w:szCs w:val="20"/>
              </w:rPr>
            </w:pPr>
          </w:p>
        </w:tc>
        <w:tc>
          <w:tcPr>
            <w:tcW w:w="804" w:type="dxa"/>
            <w:vAlign w:val="center"/>
          </w:tcPr>
          <w:p w14:paraId="765C3E30" w14:textId="77777777" w:rsidR="005B0F5A" w:rsidRPr="00B15132" w:rsidRDefault="005B0F5A" w:rsidP="00C30AD6">
            <w:pPr>
              <w:pStyle w:val="Default"/>
              <w:rPr>
                <w:bCs/>
                <w:sz w:val="20"/>
                <w:szCs w:val="20"/>
              </w:rPr>
            </w:pPr>
            <w:r w:rsidRPr="00B15132">
              <w:rPr>
                <w:bCs/>
                <w:sz w:val="20"/>
                <w:szCs w:val="20"/>
              </w:rPr>
              <w:t>1.14</w:t>
            </w:r>
          </w:p>
        </w:tc>
        <w:tc>
          <w:tcPr>
            <w:tcW w:w="4678" w:type="dxa"/>
          </w:tcPr>
          <w:p w14:paraId="4BCABAB6" w14:textId="77777777" w:rsidR="005B0F5A" w:rsidRPr="00B15132" w:rsidRDefault="005B0F5A" w:rsidP="00E51500">
            <w:pPr>
              <w:pStyle w:val="Default"/>
              <w:rPr>
                <w:sz w:val="20"/>
                <w:szCs w:val="20"/>
              </w:rPr>
            </w:pPr>
            <w:r w:rsidRPr="00B15132">
              <w:rPr>
                <w:sz w:val="20"/>
                <w:szCs w:val="20"/>
              </w:rPr>
              <w:t>Introduction to power sources on buoys</w:t>
            </w:r>
          </w:p>
        </w:tc>
        <w:tc>
          <w:tcPr>
            <w:tcW w:w="850" w:type="dxa"/>
            <w:vAlign w:val="center"/>
          </w:tcPr>
          <w:p w14:paraId="3B69BAF3" w14:textId="77777777" w:rsidR="005B0F5A" w:rsidRPr="00B15132" w:rsidRDefault="005B0F5A" w:rsidP="00C30AD6">
            <w:pPr>
              <w:pStyle w:val="Default"/>
              <w:jc w:val="center"/>
              <w:rPr>
                <w:sz w:val="20"/>
                <w:szCs w:val="20"/>
              </w:rPr>
            </w:pPr>
            <w:r w:rsidRPr="00B15132">
              <w:rPr>
                <w:sz w:val="20"/>
                <w:szCs w:val="20"/>
              </w:rPr>
              <w:t>1</w:t>
            </w:r>
          </w:p>
        </w:tc>
        <w:tc>
          <w:tcPr>
            <w:tcW w:w="2800" w:type="dxa"/>
          </w:tcPr>
          <w:p w14:paraId="6235C628" w14:textId="77777777" w:rsidR="005B0F5A" w:rsidRPr="00B15132" w:rsidRDefault="005B0F5A" w:rsidP="00C30AD6">
            <w:pPr>
              <w:pStyle w:val="Default"/>
              <w:rPr>
                <w:color w:val="auto"/>
                <w:sz w:val="20"/>
                <w:szCs w:val="20"/>
              </w:rPr>
            </w:pPr>
            <w:r w:rsidRPr="00B15132">
              <w:rPr>
                <w:color w:val="auto"/>
                <w:sz w:val="20"/>
                <w:szCs w:val="20"/>
              </w:rPr>
              <w:t>Power components</w:t>
            </w:r>
          </w:p>
        </w:tc>
      </w:tr>
      <w:tr w:rsidR="005B0F5A" w:rsidRPr="00B15132" w14:paraId="4AEFF307" w14:textId="77777777" w:rsidTr="00E174F8">
        <w:trPr>
          <w:jc w:val="center"/>
        </w:trPr>
        <w:tc>
          <w:tcPr>
            <w:tcW w:w="722" w:type="dxa"/>
            <w:vMerge/>
          </w:tcPr>
          <w:p w14:paraId="46F9B5B8" w14:textId="77777777" w:rsidR="005B0F5A" w:rsidRPr="00B15132" w:rsidRDefault="005B0F5A" w:rsidP="00C30AD6">
            <w:pPr>
              <w:pStyle w:val="Default"/>
              <w:rPr>
                <w:bCs/>
                <w:sz w:val="20"/>
                <w:szCs w:val="20"/>
              </w:rPr>
            </w:pPr>
          </w:p>
        </w:tc>
        <w:tc>
          <w:tcPr>
            <w:tcW w:w="804" w:type="dxa"/>
            <w:shd w:val="clear" w:color="auto" w:fill="D9D9D9"/>
            <w:vAlign w:val="center"/>
          </w:tcPr>
          <w:p w14:paraId="74BD1EFE" w14:textId="77777777" w:rsidR="005B0F5A" w:rsidRPr="00B15132" w:rsidRDefault="005B0F5A" w:rsidP="00C30AD6">
            <w:pPr>
              <w:pStyle w:val="Default"/>
              <w:rPr>
                <w:bCs/>
                <w:sz w:val="20"/>
                <w:szCs w:val="20"/>
              </w:rPr>
            </w:pPr>
          </w:p>
        </w:tc>
        <w:tc>
          <w:tcPr>
            <w:tcW w:w="4678" w:type="dxa"/>
          </w:tcPr>
          <w:p w14:paraId="165AFD99" w14:textId="77777777" w:rsidR="005B0F5A" w:rsidRPr="00B15132" w:rsidRDefault="005B0F5A" w:rsidP="00E51500">
            <w:pPr>
              <w:pStyle w:val="Default"/>
              <w:rPr>
                <w:sz w:val="20"/>
                <w:szCs w:val="20"/>
              </w:rPr>
            </w:pPr>
            <w:r w:rsidRPr="00B15132">
              <w:rPr>
                <w:sz w:val="20"/>
                <w:szCs w:val="20"/>
              </w:rPr>
              <w:t>Visit to buoy maintenance facility</w:t>
            </w:r>
          </w:p>
        </w:tc>
        <w:tc>
          <w:tcPr>
            <w:tcW w:w="850" w:type="dxa"/>
            <w:vAlign w:val="center"/>
          </w:tcPr>
          <w:p w14:paraId="3BBF8BDB" w14:textId="77777777" w:rsidR="005B0F5A" w:rsidRPr="00B15132" w:rsidRDefault="005B0F5A" w:rsidP="00C30AD6">
            <w:pPr>
              <w:pStyle w:val="Default"/>
              <w:jc w:val="center"/>
              <w:rPr>
                <w:sz w:val="20"/>
                <w:szCs w:val="20"/>
              </w:rPr>
            </w:pPr>
            <w:r w:rsidRPr="00B15132">
              <w:rPr>
                <w:sz w:val="20"/>
                <w:szCs w:val="20"/>
              </w:rPr>
              <w:t>2</w:t>
            </w:r>
          </w:p>
        </w:tc>
        <w:tc>
          <w:tcPr>
            <w:tcW w:w="2800" w:type="dxa"/>
          </w:tcPr>
          <w:p w14:paraId="3E653005" w14:textId="77777777" w:rsidR="005B0F5A" w:rsidRPr="00B15132" w:rsidRDefault="005B0F5A" w:rsidP="00C30AD6">
            <w:pPr>
              <w:pStyle w:val="Default"/>
              <w:rPr>
                <w:color w:val="auto"/>
                <w:sz w:val="20"/>
                <w:szCs w:val="20"/>
              </w:rPr>
            </w:pPr>
            <w:r w:rsidRPr="00B15132">
              <w:rPr>
                <w:color w:val="auto"/>
                <w:sz w:val="20"/>
                <w:szCs w:val="20"/>
              </w:rPr>
              <w:t>View components</w:t>
            </w:r>
          </w:p>
        </w:tc>
      </w:tr>
      <w:tr w:rsidR="005B0F5A" w:rsidRPr="00B15132" w14:paraId="3A361B36" w14:textId="77777777" w:rsidTr="00E174F8">
        <w:trPr>
          <w:jc w:val="center"/>
        </w:trPr>
        <w:tc>
          <w:tcPr>
            <w:tcW w:w="722" w:type="dxa"/>
            <w:vMerge/>
          </w:tcPr>
          <w:p w14:paraId="724B2AC2" w14:textId="77777777" w:rsidR="005B0F5A" w:rsidRPr="00B15132" w:rsidRDefault="005B0F5A" w:rsidP="00C30AD6">
            <w:pPr>
              <w:pStyle w:val="Default"/>
              <w:rPr>
                <w:b/>
                <w:bCs/>
                <w:sz w:val="20"/>
                <w:szCs w:val="20"/>
              </w:rPr>
            </w:pPr>
          </w:p>
        </w:tc>
        <w:tc>
          <w:tcPr>
            <w:tcW w:w="804" w:type="dxa"/>
            <w:shd w:val="clear" w:color="auto" w:fill="D9D9D9"/>
            <w:vAlign w:val="center"/>
          </w:tcPr>
          <w:p w14:paraId="48B43ECD" w14:textId="77777777" w:rsidR="005B0F5A" w:rsidRPr="00B15132" w:rsidRDefault="005B0F5A" w:rsidP="00C30AD6">
            <w:pPr>
              <w:pStyle w:val="Default"/>
              <w:rPr>
                <w:sz w:val="20"/>
                <w:szCs w:val="20"/>
              </w:rPr>
            </w:pPr>
          </w:p>
        </w:tc>
        <w:tc>
          <w:tcPr>
            <w:tcW w:w="4678" w:type="dxa"/>
          </w:tcPr>
          <w:p w14:paraId="45DA0EB9" w14:textId="77777777" w:rsidR="005B0F5A" w:rsidRPr="00B15132" w:rsidRDefault="005B0F5A" w:rsidP="00E51500">
            <w:pPr>
              <w:pStyle w:val="Default"/>
              <w:rPr>
                <w:sz w:val="20"/>
                <w:szCs w:val="20"/>
              </w:rPr>
            </w:pPr>
            <w:r w:rsidRPr="00B15132">
              <w:rPr>
                <w:sz w:val="20"/>
                <w:szCs w:val="20"/>
              </w:rPr>
              <w:t>Sea experience in buoy tender</w:t>
            </w:r>
          </w:p>
        </w:tc>
        <w:tc>
          <w:tcPr>
            <w:tcW w:w="850" w:type="dxa"/>
            <w:vAlign w:val="center"/>
          </w:tcPr>
          <w:p w14:paraId="59739749" w14:textId="77777777" w:rsidR="005B0F5A" w:rsidRPr="00B15132" w:rsidRDefault="005B0F5A" w:rsidP="00C30AD6">
            <w:pPr>
              <w:pStyle w:val="Default"/>
              <w:jc w:val="center"/>
              <w:rPr>
                <w:sz w:val="20"/>
                <w:szCs w:val="20"/>
              </w:rPr>
            </w:pPr>
            <w:r w:rsidRPr="00B15132">
              <w:rPr>
                <w:sz w:val="20"/>
                <w:szCs w:val="20"/>
              </w:rPr>
              <w:t>8</w:t>
            </w:r>
          </w:p>
        </w:tc>
        <w:tc>
          <w:tcPr>
            <w:tcW w:w="2800" w:type="dxa"/>
          </w:tcPr>
          <w:p w14:paraId="427FC1AE" w14:textId="77777777" w:rsidR="005B0F5A" w:rsidRPr="00B15132" w:rsidRDefault="005B0F5A" w:rsidP="00C30AD6">
            <w:pPr>
              <w:pStyle w:val="Default"/>
              <w:rPr>
                <w:color w:val="auto"/>
                <w:sz w:val="20"/>
                <w:szCs w:val="20"/>
              </w:rPr>
            </w:pPr>
            <w:r w:rsidRPr="00B15132">
              <w:rPr>
                <w:color w:val="auto"/>
                <w:sz w:val="20"/>
                <w:szCs w:val="20"/>
              </w:rPr>
              <w:t>Practical tasks</w:t>
            </w:r>
          </w:p>
        </w:tc>
      </w:tr>
      <w:tr w:rsidR="005B0F5A" w:rsidRPr="00B15132" w14:paraId="719576E2" w14:textId="77777777" w:rsidTr="00E174F8">
        <w:trPr>
          <w:jc w:val="center"/>
        </w:trPr>
        <w:tc>
          <w:tcPr>
            <w:tcW w:w="722" w:type="dxa"/>
            <w:vMerge/>
          </w:tcPr>
          <w:p w14:paraId="48BEA8C7" w14:textId="77777777" w:rsidR="005B0F5A" w:rsidRPr="00B15132" w:rsidRDefault="005B0F5A" w:rsidP="00C30AD6">
            <w:pPr>
              <w:pStyle w:val="Default"/>
              <w:rPr>
                <w:b/>
                <w:bCs/>
                <w:sz w:val="20"/>
                <w:szCs w:val="20"/>
              </w:rPr>
            </w:pPr>
          </w:p>
        </w:tc>
        <w:tc>
          <w:tcPr>
            <w:tcW w:w="804" w:type="dxa"/>
            <w:shd w:val="clear" w:color="auto" w:fill="D9D9D9"/>
            <w:vAlign w:val="center"/>
          </w:tcPr>
          <w:p w14:paraId="555DC30B" w14:textId="77777777" w:rsidR="005B0F5A" w:rsidRPr="00B15132" w:rsidRDefault="005B0F5A" w:rsidP="00C30AD6">
            <w:pPr>
              <w:pStyle w:val="Default"/>
              <w:rPr>
                <w:sz w:val="20"/>
                <w:szCs w:val="20"/>
              </w:rPr>
            </w:pPr>
          </w:p>
        </w:tc>
        <w:tc>
          <w:tcPr>
            <w:tcW w:w="4678" w:type="dxa"/>
          </w:tcPr>
          <w:p w14:paraId="0910544B" w14:textId="77777777" w:rsidR="005B0F5A" w:rsidRPr="00B15132" w:rsidRDefault="005B0F5A" w:rsidP="00E51500">
            <w:pPr>
              <w:pStyle w:val="Default"/>
              <w:rPr>
                <w:sz w:val="20"/>
                <w:szCs w:val="20"/>
              </w:rPr>
            </w:pPr>
            <w:r w:rsidRPr="00B15132">
              <w:rPr>
                <w:sz w:val="20"/>
                <w:szCs w:val="20"/>
              </w:rPr>
              <w:t>Assessment</w:t>
            </w:r>
          </w:p>
        </w:tc>
        <w:tc>
          <w:tcPr>
            <w:tcW w:w="850" w:type="dxa"/>
            <w:vAlign w:val="center"/>
          </w:tcPr>
          <w:p w14:paraId="527E65CF" w14:textId="77777777" w:rsidR="005B0F5A" w:rsidRPr="00B15132" w:rsidRDefault="005B0F5A" w:rsidP="00C30AD6">
            <w:pPr>
              <w:pStyle w:val="Default"/>
              <w:jc w:val="center"/>
              <w:rPr>
                <w:sz w:val="20"/>
                <w:szCs w:val="20"/>
              </w:rPr>
            </w:pPr>
            <w:r w:rsidRPr="00B15132">
              <w:rPr>
                <w:sz w:val="20"/>
                <w:szCs w:val="20"/>
              </w:rPr>
              <w:t>1</w:t>
            </w:r>
          </w:p>
        </w:tc>
        <w:tc>
          <w:tcPr>
            <w:tcW w:w="2800" w:type="dxa"/>
          </w:tcPr>
          <w:p w14:paraId="5614A89D" w14:textId="77777777" w:rsidR="005B0F5A" w:rsidRPr="00B15132" w:rsidRDefault="005B0F5A" w:rsidP="00C30AD6">
            <w:pPr>
              <w:pStyle w:val="Default"/>
              <w:rPr>
                <w:color w:val="auto"/>
                <w:sz w:val="20"/>
                <w:szCs w:val="20"/>
              </w:rPr>
            </w:pPr>
            <w:r w:rsidRPr="00B15132">
              <w:rPr>
                <w:color w:val="auto"/>
                <w:sz w:val="20"/>
                <w:szCs w:val="20"/>
              </w:rPr>
              <w:t>Short written exam</w:t>
            </w:r>
          </w:p>
        </w:tc>
      </w:tr>
      <w:tr w:rsidR="005B0F5A" w:rsidRPr="00B15132" w14:paraId="4BF1BC16" w14:textId="77777777" w:rsidTr="00C30AD6">
        <w:trPr>
          <w:jc w:val="center"/>
        </w:trPr>
        <w:tc>
          <w:tcPr>
            <w:tcW w:w="722" w:type="dxa"/>
            <w:vMerge/>
          </w:tcPr>
          <w:p w14:paraId="0DFEB2DE" w14:textId="77777777" w:rsidR="005B0F5A" w:rsidRPr="00B15132" w:rsidRDefault="005B0F5A" w:rsidP="00C30AD6">
            <w:pPr>
              <w:pStyle w:val="Default"/>
              <w:rPr>
                <w:b/>
                <w:bCs/>
                <w:sz w:val="20"/>
                <w:szCs w:val="20"/>
              </w:rPr>
            </w:pPr>
          </w:p>
        </w:tc>
        <w:tc>
          <w:tcPr>
            <w:tcW w:w="5482" w:type="dxa"/>
            <w:gridSpan w:val="2"/>
            <w:shd w:val="clear" w:color="auto" w:fill="D9D9D9"/>
            <w:vAlign w:val="center"/>
          </w:tcPr>
          <w:p w14:paraId="7F209E60" w14:textId="77777777" w:rsidR="005B0F5A" w:rsidRPr="00B15132" w:rsidRDefault="005B0F5A" w:rsidP="00B12CD8">
            <w:pPr>
              <w:pStyle w:val="Default"/>
              <w:jc w:val="right"/>
              <w:rPr>
                <w:b/>
                <w:sz w:val="20"/>
                <w:szCs w:val="20"/>
              </w:rPr>
            </w:pPr>
            <w:r w:rsidRPr="00B15132">
              <w:rPr>
                <w:b/>
                <w:sz w:val="20"/>
                <w:szCs w:val="20"/>
              </w:rPr>
              <w:t>Total Instruction Hours (</w:t>
            </w:r>
            <w:r w:rsidRPr="00B15132">
              <w:rPr>
                <w:sz w:val="20"/>
                <w:szCs w:val="20"/>
              </w:rPr>
              <w:t>Days</w:t>
            </w:r>
            <w:r w:rsidRPr="00B15132">
              <w:rPr>
                <w:b/>
                <w:sz w:val="20"/>
                <w:szCs w:val="20"/>
              </w:rPr>
              <w:t>)</w:t>
            </w:r>
          </w:p>
        </w:tc>
        <w:tc>
          <w:tcPr>
            <w:tcW w:w="850" w:type="dxa"/>
            <w:vAlign w:val="center"/>
          </w:tcPr>
          <w:p w14:paraId="2168BDC4" w14:textId="77777777" w:rsidR="005B0F5A" w:rsidRPr="00B15132" w:rsidRDefault="005B0F5A" w:rsidP="00A22272">
            <w:pPr>
              <w:pStyle w:val="Default"/>
              <w:jc w:val="center"/>
              <w:rPr>
                <w:b/>
                <w:sz w:val="20"/>
                <w:szCs w:val="20"/>
              </w:rPr>
            </w:pPr>
            <w:r w:rsidRPr="00B15132">
              <w:rPr>
                <w:b/>
                <w:sz w:val="20"/>
                <w:szCs w:val="20"/>
              </w:rPr>
              <w:t>36</w:t>
            </w:r>
          </w:p>
        </w:tc>
        <w:tc>
          <w:tcPr>
            <w:tcW w:w="2800" w:type="dxa"/>
          </w:tcPr>
          <w:p w14:paraId="4A44C977" w14:textId="77777777" w:rsidR="005B0F5A" w:rsidRPr="00B15132" w:rsidRDefault="005B0F5A" w:rsidP="00A22272">
            <w:pPr>
              <w:pStyle w:val="Default"/>
              <w:rPr>
                <w:b/>
                <w:color w:val="auto"/>
                <w:sz w:val="20"/>
                <w:szCs w:val="20"/>
              </w:rPr>
            </w:pPr>
            <w:r w:rsidRPr="00B15132">
              <w:rPr>
                <w:b/>
                <w:color w:val="auto"/>
                <w:sz w:val="20"/>
                <w:szCs w:val="20"/>
              </w:rPr>
              <w:t>(6 days)</w:t>
            </w:r>
          </w:p>
        </w:tc>
      </w:tr>
    </w:tbl>
    <w:p w14:paraId="13C97A60" w14:textId="77777777" w:rsidR="005B0F5A" w:rsidRPr="0010126E" w:rsidRDefault="005B0F5A" w:rsidP="003D73C6">
      <w:pPr>
        <w:pStyle w:val="BodyText"/>
      </w:pPr>
    </w:p>
    <w:p w14:paraId="33687B4F" w14:textId="77777777" w:rsidR="005B0F5A" w:rsidRPr="00B15132" w:rsidRDefault="005B0F5A" w:rsidP="00204588">
      <w:pPr>
        <w:pStyle w:val="Heading1"/>
        <w:numPr>
          <w:ilvl w:val="0"/>
          <w:numId w:val="15"/>
        </w:numPr>
      </w:pPr>
      <w:bookmarkStart w:id="72" w:name="_Toc306303389"/>
      <w:bookmarkStart w:id="73" w:name="_Toc181271169"/>
      <w:bookmarkStart w:id="74" w:name="_Toc196443634"/>
      <w:r w:rsidRPr="00B15132">
        <w:t>Guidelines for Instructors</w:t>
      </w:r>
      <w:bookmarkEnd w:id="72"/>
      <w:bookmarkEnd w:id="73"/>
      <w:bookmarkEnd w:id="74"/>
    </w:p>
    <w:p w14:paraId="4A4F55A6" w14:textId="77777777" w:rsidR="005B0F5A" w:rsidRPr="00B15132" w:rsidRDefault="005B0F5A" w:rsidP="00204588">
      <w:pPr>
        <w:pStyle w:val="Heading2"/>
        <w:numPr>
          <w:ilvl w:val="1"/>
          <w:numId w:val="15"/>
        </w:numPr>
        <w:spacing w:before="240" w:after="240"/>
      </w:pPr>
      <w:bookmarkStart w:id="75" w:name="_Toc306303390"/>
      <w:bookmarkStart w:id="76" w:name="_Toc181271170"/>
      <w:bookmarkStart w:id="77" w:name="_Toc196443635"/>
      <w:r w:rsidRPr="00B15132">
        <w:t>Introduction</w:t>
      </w:r>
      <w:bookmarkEnd w:id="75"/>
      <w:bookmarkEnd w:id="76"/>
      <w:bookmarkEnd w:id="77"/>
    </w:p>
    <w:p w14:paraId="609593E0" w14:textId="77777777" w:rsidR="005B0F5A" w:rsidRPr="00B15132" w:rsidRDefault="005B0F5A" w:rsidP="00204588">
      <w:pPr>
        <w:pStyle w:val="BodyText"/>
      </w:pPr>
      <w:r w:rsidRPr="00B15132">
        <w:t>The common aim of the suite of Level 2 model courses for AtoN technicians is to enable participants to return to their jobs competent to install, service, maintain or replace marine AtoN and their components. This should be conducted in a safe and efficient manner that protects the individual whilst enhancing navigational safety and preserving the marine environment. Instructors should be thoroughly acquainted with both National and International regulations concerning these issues and emphasise these aspects during instruction whenever they arise. Particular emphasis should therefore be placed on proper safety procedures throughout the training process, reinforced in particular by the instructor's personal example.</w:t>
      </w:r>
    </w:p>
    <w:p w14:paraId="6556D8A8" w14:textId="77777777" w:rsidR="005B0F5A" w:rsidRPr="00B15132" w:rsidRDefault="005B0F5A" w:rsidP="00837A09">
      <w:pPr>
        <w:pStyle w:val="BodyText"/>
        <w:rPr>
          <w:lang w:eastAsia="de-DE"/>
        </w:rPr>
      </w:pPr>
      <w:r w:rsidRPr="00B15132">
        <w:rPr>
          <w:lang w:eastAsia="de-DE"/>
        </w:rPr>
        <w:t>Technological advances and threats to safe navigation, many of them being addressed by the e-Navigation initiative, are generating changes and strategies to existing equipment and practices.  It is essential that both instructors and assessors keep abreast of new technologies and regulations and amend or update lesson plans as necessary to reflect changes and to add new sub-elements to the detailed teaching syllabus when appropriate.</w:t>
      </w:r>
    </w:p>
    <w:p w14:paraId="4FC28E88" w14:textId="77777777" w:rsidR="005B0F5A" w:rsidRPr="00B15132" w:rsidRDefault="005B0F5A" w:rsidP="00204588">
      <w:pPr>
        <w:pStyle w:val="Heading2"/>
        <w:numPr>
          <w:ilvl w:val="1"/>
          <w:numId w:val="15"/>
        </w:numPr>
        <w:spacing w:before="240" w:after="240"/>
      </w:pPr>
      <w:bookmarkStart w:id="78" w:name="_Toc306303391"/>
      <w:bookmarkStart w:id="79" w:name="_Toc181271171"/>
      <w:bookmarkStart w:id="80" w:name="_Toc196443636"/>
      <w:r w:rsidRPr="00B15132">
        <w:t>Curriculum</w:t>
      </w:r>
      <w:bookmarkEnd w:id="78"/>
      <w:bookmarkEnd w:id="79"/>
      <w:bookmarkEnd w:id="80"/>
    </w:p>
    <w:p w14:paraId="75E2C7A7" w14:textId="77777777" w:rsidR="005B0F5A" w:rsidRPr="00B15132" w:rsidRDefault="005B0F5A" w:rsidP="00204588">
      <w:pPr>
        <w:pStyle w:val="BodyText"/>
      </w:pPr>
      <w:r w:rsidRPr="00B15132">
        <w:rPr>
          <w:lang w:eastAsia="de-DE"/>
        </w:rPr>
        <w:t>The levels of competence shown in Table 1 above explain what a successful participant should be capable of doing in the workplace on the completion of each of the model courses.  The objective of each lesson or lecture is to ensure that each participant acquires the required level of understanding in each sub-element so that the required learning outcome can be achieved.</w:t>
      </w:r>
    </w:p>
    <w:p w14:paraId="1812401D" w14:textId="77777777" w:rsidR="005B0F5A" w:rsidRPr="00B15132" w:rsidRDefault="005B0F5A" w:rsidP="00204588">
      <w:pPr>
        <w:pStyle w:val="BodyText"/>
        <w:rPr>
          <w:rFonts w:cs="Arial"/>
        </w:rPr>
      </w:pPr>
      <w:r w:rsidRPr="00B15132">
        <w:t xml:space="preserve">Although the learning objectives are set out in the suite of Level 2 model courses in a certain order, instructors are not obliged to teach them in this order.  Instead, instructors should treat them in the </w:t>
      </w:r>
      <w:proofErr w:type="gramStart"/>
      <w:r w:rsidRPr="00B15132">
        <w:t>order which</w:t>
      </w:r>
      <w:proofErr w:type="gramEnd"/>
      <w:r w:rsidRPr="00B15132">
        <w:t xml:space="preserve"> they consider to be the most effective for their participants and circumstances.</w:t>
      </w:r>
    </w:p>
    <w:p w14:paraId="0F32687D" w14:textId="77777777" w:rsidR="005B0F5A" w:rsidRPr="00B15132" w:rsidRDefault="005B0F5A" w:rsidP="006D7EE1">
      <w:pPr>
        <w:pStyle w:val="BodyText"/>
        <w:rPr>
          <w:lang w:eastAsia="de-DE"/>
        </w:rPr>
      </w:pPr>
      <w:r w:rsidRPr="00B15132">
        <w:rPr>
          <w:lang w:eastAsia="de-DE"/>
        </w:rPr>
        <w:t xml:space="preserve">Sub-elements have been grouped into lessons or lectures.  </w:t>
      </w:r>
      <w:r w:rsidRPr="00B15132">
        <w:rPr>
          <w:rFonts w:cs="Arial"/>
        </w:rPr>
        <w:t xml:space="preserve">The recommended duration in hours for each lecture </w:t>
      </w:r>
      <w:proofErr w:type="gramStart"/>
      <w:r w:rsidRPr="00B15132">
        <w:rPr>
          <w:rFonts w:cs="Arial"/>
        </w:rPr>
        <w:t>is intended to be used</w:t>
      </w:r>
      <w:proofErr w:type="gramEnd"/>
      <w:r w:rsidRPr="00B15132">
        <w:rPr>
          <w:rFonts w:cs="Arial"/>
        </w:rPr>
        <w:t xml:space="preserve"> as an approximate guideline for planning purposes.  The hours should be adjusted as necessary to suit local circumstances or based on experience with similar courses.  </w:t>
      </w:r>
      <w:r w:rsidRPr="00B15132">
        <w:rPr>
          <w:lang w:eastAsia="de-DE"/>
        </w:rPr>
        <w:t>Each Training Organisation will determine the optimum lecture length; the sub-elements, topics or sub-topics it covers and over what period lectures will be delivered.  This will depend on whether participants and instructors are available full time or whether work duties and other conflicting activities require lectures to be delivered in groups over an extended period.</w:t>
      </w:r>
    </w:p>
    <w:p w14:paraId="1BDF2F9F" w14:textId="77777777" w:rsidR="005B0F5A" w:rsidRPr="00B15132" w:rsidRDefault="005B0F5A" w:rsidP="00AE37BF">
      <w:pPr>
        <w:pStyle w:val="BodyText"/>
      </w:pPr>
      <w:r w:rsidRPr="00B15132">
        <w:rPr>
          <w:rFonts w:cs="Arial"/>
        </w:rPr>
        <w:t xml:space="preserve">It is also quite usual for different trainees to require different lengths of time to cover the same work.  Flexibility should be built into each course to allow for adjustments during its running.  </w:t>
      </w:r>
      <w:r w:rsidRPr="00B15132">
        <w:rPr>
          <w:lang w:eastAsia="de-DE"/>
        </w:rPr>
        <w:t xml:space="preserve">It is recommended that no more than 5 </w:t>
      </w:r>
      <w:proofErr w:type="gramStart"/>
      <w:r w:rsidRPr="00B15132">
        <w:rPr>
          <w:lang w:eastAsia="de-DE"/>
        </w:rPr>
        <w:t>one hour</w:t>
      </w:r>
      <w:proofErr w:type="gramEnd"/>
      <w:r w:rsidRPr="00B15132">
        <w:rPr>
          <w:lang w:eastAsia="de-DE"/>
        </w:rPr>
        <w:t xml:space="preserve"> lectures are held in any one working day to allow for this flexibility and private study.</w:t>
      </w:r>
    </w:p>
    <w:p w14:paraId="5C32A0AE" w14:textId="77777777" w:rsidR="005B0F5A" w:rsidRPr="00B15132" w:rsidRDefault="005B0F5A" w:rsidP="00204588">
      <w:pPr>
        <w:pStyle w:val="BodyText"/>
        <w:rPr>
          <w:rFonts w:cs="Arial"/>
        </w:rPr>
      </w:pPr>
      <w:r w:rsidRPr="00B15132">
        <w:rPr>
          <w:lang w:eastAsia="de-DE"/>
        </w:rPr>
        <w:t xml:space="preserve">The instructor should also make an allowance for external site visits and, if appropriate, sea-time. </w:t>
      </w:r>
      <w:r w:rsidRPr="00B15132">
        <w:rPr>
          <w:rFonts w:cs="Arial"/>
        </w:rPr>
        <w:t>Using the time estimates, modified as appropriate, a timetable should be drawn up to suit the normal working day and terms of the training institute.</w:t>
      </w:r>
      <w:r w:rsidRPr="00B15132">
        <w:t xml:space="preserve"> At the conclusion of the course, a discussion should be held to determine whether changes should be made to improve future courses</w:t>
      </w:r>
      <w:r w:rsidRPr="00B15132">
        <w:rPr>
          <w:b/>
        </w:rPr>
        <w:t>.</w:t>
      </w:r>
    </w:p>
    <w:p w14:paraId="1D4B1CB6" w14:textId="77777777" w:rsidR="005B0F5A" w:rsidRPr="00B15132" w:rsidRDefault="005B0F5A" w:rsidP="00204588">
      <w:pPr>
        <w:pStyle w:val="Heading2"/>
        <w:numPr>
          <w:ilvl w:val="1"/>
          <w:numId w:val="15"/>
        </w:numPr>
        <w:spacing w:before="240" w:after="240"/>
      </w:pPr>
      <w:bookmarkStart w:id="81" w:name="_Toc306303392"/>
      <w:bookmarkStart w:id="82" w:name="_Toc181271172"/>
      <w:bookmarkStart w:id="83" w:name="_Toc196443637"/>
      <w:r w:rsidRPr="00B15132">
        <w:t>Practical Training</w:t>
      </w:r>
      <w:bookmarkEnd w:id="81"/>
      <w:bookmarkEnd w:id="82"/>
      <w:bookmarkEnd w:id="83"/>
    </w:p>
    <w:p w14:paraId="6599425D" w14:textId="77777777" w:rsidR="005B0F5A" w:rsidRPr="00B15132" w:rsidRDefault="005B0F5A" w:rsidP="00204588">
      <w:pPr>
        <w:pStyle w:val="BodyText"/>
      </w:pPr>
      <w:r w:rsidRPr="00B15132">
        <w:t>As noted throughout this Course Overview, the intent is for students to have a realistic, hands-on educational experience.  Many of the sub-elements, topics and sub-topics in this course lend themselves to practical training exercises in which participants would be expected to work directly with specific equipment and its associated components. Classroom instruction should be backed up, where appropriate, by practical training in the field</w:t>
      </w:r>
      <w:proofErr w:type="gramStart"/>
      <w:r w:rsidRPr="00B15132">
        <w:t>;</w:t>
      </w:r>
      <w:proofErr w:type="gramEnd"/>
      <w:r w:rsidRPr="00B15132">
        <w:t xml:space="preserve"> either ashore or afloat.</w:t>
      </w:r>
    </w:p>
    <w:p w14:paraId="4393D83B" w14:textId="77777777" w:rsidR="005B0F5A" w:rsidRPr="00B15132" w:rsidRDefault="005B0F5A" w:rsidP="00204588">
      <w:pPr>
        <w:pStyle w:val="Heading1"/>
        <w:numPr>
          <w:ilvl w:val="0"/>
          <w:numId w:val="15"/>
        </w:numPr>
      </w:pPr>
      <w:bookmarkStart w:id="84" w:name="_Toc306303393"/>
      <w:bookmarkStart w:id="85" w:name="_Toc181271173"/>
      <w:bookmarkStart w:id="86" w:name="_Toc196443638"/>
      <w:r w:rsidRPr="00B15132">
        <w:t>Evaluation or Assessment</w:t>
      </w:r>
      <w:bookmarkEnd w:id="84"/>
      <w:bookmarkEnd w:id="85"/>
      <w:bookmarkEnd w:id="86"/>
    </w:p>
    <w:p w14:paraId="19DB1F3C" w14:textId="77777777" w:rsidR="005B0F5A" w:rsidRPr="00B15132" w:rsidRDefault="005B0F5A" w:rsidP="00204588">
      <w:pPr>
        <w:pStyle w:val="BodyText"/>
      </w:pPr>
      <w:r w:rsidRPr="00B15132">
        <w:t>To evaluate trainee progress, regular assessments must be undertaken.  The nature of these assessments and the evaluation criteria used will depend on the needs of the Competent Authority, the style of training used, and the requirements of the training institute.</w:t>
      </w:r>
    </w:p>
    <w:p w14:paraId="064A056F" w14:textId="77777777" w:rsidR="005B0F5A" w:rsidRPr="00B15132" w:rsidRDefault="005B0F5A" w:rsidP="00204588">
      <w:pPr>
        <w:pStyle w:val="BodyText"/>
      </w:pPr>
      <w:r w:rsidRPr="00B15132">
        <w:t xml:space="preserve">The assessment of competency should generally be evaluated by short but formally conducted short written tests. Questions can either be multiple </w:t>
      </w:r>
      <w:proofErr w:type="gramStart"/>
      <w:r w:rsidRPr="00B15132">
        <w:t>choice</w:t>
      </w:r>
      <w:proofErr w:type="gramEnd"/>
      <w:r w:rsidRPr="00B15132">
        <w:t xml:space="preserve"> or require short (few-word) answers. The difficulty of each question should be based on the level of competence required from the participant in that subject.</w:t>
      </w:r>
    </w:p>
    <w:p w14:paraId="60BF357C" w14:textId="77777777" w:rsidR="005B0F5A" w:rsidRPr="00B15132" w:rsidRDefault="005B0F5A" w:rsidP="00702871">
      <w:pPr>
        <w:pStyle w:val="BodyText"/>
      </w:pPr>
      <w:r w:rsidRPr="00B15132">
        <w:t>The Competent Authority will determine the pass mark for each test paper.  The guiding principle should be that a participant being considered for the award of an AtoN Level 2 Certificate will be involved actively in AtoN maintenance and servicing and will consolidate his or her basic knowledge though additional on-the-job and career development training.  A participant who just fails to meet the pass mark despite active participation in the course may well develop into a satisfactory technician and should be given the opportunity to demonstrate his or her potential at a formal aural ‘viva’ examination.</w:t>
      </w:r>
    </w:p>
    <w:p w14:paraId="2273BECC" w14:textId="77777777" w:rsidR="005B0F5A" w:rsidRPr="00B15132" w:rsidRDefault="005B0F5A" w:rsidP="00702871">
      <w:pPr>
        <w:pStyle w:val="BodyText"/>
      </w:pPr>
      <w:r w:rsidRPr="00B15132">
        <w:t>The following guidelines are proposed for consideration by Competent Authorities:</w:t>
      </w:r>
    </w:p>
    <w:p w14:paraId="4D6B6F66" w14:textId="77777777" w:rsidR="005B0F5A" w:rsidRPr="00B15132" w:rsidRDefault="005B0F5A" w:rsidP="00702871">
      <w:pPr>
        <w:pStyle w:val="Bullet1"/>
        <w:rPr>
          <w:rFonts w:ascii="Arial" w:hAnsi="Arial"/>
        </w:rPr>
      </w:pPr>
      <w:r w:rsidRPr="00B15132">
        <w:rPr>
          <w:rFonts w:ascii="Arial" w:hAnsi="Arial"/>
        </w:rPr>
        <w:t>The standard pass mark in each test is 60% equivalent to a satisfactory (Level 2) degree of understanding;</w:t>
      </w:r>
    </w:p>
    <w:p w14:paraId="2D9D8D59" w14:textId="77777777" w:rsidR="00A7768F" w:rsidRPr="00B15132" w:rsidRDefault="005B0F5A" w:rsidP="00B4462B">
      <w:pPr>
        <w:pStyle w:val="Bullet1"/>
        <w:jc w:val="left"/>
        <w:rPr>
          <w:rFonts w:ascii="Arial" w:hAnsi="Arial"/>
        </w:rPr>
      </w:pPr>
      <w:r w:rsidRPr="00B15132">
        <w:rPr>
          <w:rFonts w:ascii="Arial" w:hAnsi="Arial"/>
        </w:rPr>
        <w:t>Participants who fail a competency test by less than 5% will be subject to an aural (‘viva’) examination. Participants who fail the competency test by more than 5% or who do not demonstrate a satisfactory competence at a ‘viva’ interview will not be awarded a Level 2 Certificate.  Further training may be required and failed participants will be required to re-sit another written competency test at a time to be decided by the Competent Authority.</w:t>
      </w:r>
    </w:p>
    <w:p w14:paraId="10445B63" w14:textId="77777777" w:rsidR="005B0F5A" w:rsidRDefault="005B0F5A" w:rsidP="00B4462B">
      <w:pPr>
        <w:pStyle w:val="Bullet1"/>
        <w:jc w:val="left"/>
      </w:pPr>
    </w:p>
    <w:p w14:paraId="2972A674" w14:textId="77777777" w:rsidR="005B0F5A" w:rsidRDefault="005B0F5A">
      <w:pPr>
        <w:sectPr w:rsidR="005B0F5A" w:rsidSect="000E6CB8">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134" w:header="567" w:footer="567" w:gutter="0"/>
          <w:cols w:space="708"/>
          <w:titlePg/>
          <w:docGrid w:linePitch="360"/>
        </w:sectPr>
      </w:pPr>
    </w:p>
    <w:p w14:paraId="2E68808A" w14:textId="77777777" w:rsidR="005B0F5A" w:rsidRDefault="005B0F5A" w:rsidP="00B15132">
      <w:pPr>
        <w:pStyle w:val="Title"/>
      </w:pPr>
      <w:r>
        <w:t>PART B – LEVEL 2 TECHNCIAN TEACHING SYLLABII</w:t>
      </w:r>
    </w:p>
    <w:p w14:paraId="066413BA" w14:textId="77777777" w:rsidR="005B0F5A" w:rsidRDefault="005B0F5A" w:rsidP="00B15132">
      <w:pPr>
        <w:pStyle w:val="Heading1"/>
        <w:numPr>
          <w:ilvl w:val="0"/>
          <w:numId w:val="62"/>
        </w:numPr>
        <w:spacing w:after="0"/>
        <w:ind w:left="431" w:hanging="431"/>
      </w:pPr>
      <w:r>
        <w:t xml:space="preserve">MODEL COURSE TEACHING SYLLABUS FOR AtoN LEVEL 2 TECHNICIANS – MODULE 1 – Introduction to AtoN </w:t>
      </w:r>
      <w:r w:rsidR="00A7768F">
        <w:t>–</w:t>
      </w:r>
      <w:r>
        <w:t xml:space="preserve"> Buoyage</w:t>
      </w:r>
    </w:p>
    <w:p w14:paraId="48558C07" w14:textId="77777777" w:rsidR="005B0F5A" w:rsidRPr="0003376E" w:rsidRDefault="00A7768F" w:rsidP="003D73C6">
      <w:pPr>
        <w:pStyle w:val="Table"/>
      </w:pPr>
      <w:bookmarkStart w:id="87" w:name="_Toc196487039"/>
      <w:bookmarkStart w:id="88" w:name="_Toc196487102"/>
      <w:bookmarkStart w:id="89" w:name="_Toc196487124"/>
      <w:bookmarkStart w:id="90" w:name="_Toc196487292"/>
      <w:r w:rsidRPr="00B15132">
        <w:t>Teaching Syllabus Module 1 – Introduction to Aids to Navigation – Buoyag</w:t>
      </w:r>
      <w:r>
        <w:rPr>
          <w:i w:val="0"/>
        </w:rPr>
        <w:t>e</w:t>
      </w:r>
      <w:bookmarkEnd w:id="87"/>
      <w:bookmarkEnd w:id="88"/>
      <w:bookmarkEnd w:id="89"/>
      <w:bookmarkEnd w:id="9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2"/>
        <w:gridCol w:w="684"/>
        <w:gridCol w:w="5710"/>
        <w:gridCol w:w="850"/>
        <w:gridCol w:w="2723"/>
        <w:gridCol w:w="647"/>
        <w:gridCol w:w="647"/>
      </w:tblGrid>
      <w:tr w:rsidR="005B0F5A" w:rsidRPr="00B15132" w14:paraId="402C2886" w14:textId="77777777" w:rsidTr="00F70453">
        <w:trPr>
          <w:cantSplit/>
          <w:trHeight w:val="1767"/>
          <w:jc w:val="center"/>
        </w:trPr>
        <w:tc>
          <w:tcPr>
            <w:tcW w:w="502" w:type="dxa"/>
            <w:tcMar>
              <w:top w:w="28" w:type="dxa"/>
              <w:bottom w:w="28" w:type="dxa"/>
            </w:tcMar>
            <w:textDirection w:val="btLr"/>
            <w:vAlign w:val="center"/>
          </w:tcPr>
          <w:p w14:paraId="14E9D0FF"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Module</w:t>
            </w:r>
          </w:p>
        </w:tc>
        <w:tc>
          <w:tcPr>
            <w:tcW w:w="645" w:type="dxa"/>
            <w:tcMar>
              <w:top w:w="28" w:type="dxa"/>
              <w:bottom w:w="28" w:type="dxa"/>
            </w:tcMar>
            <w:textDirection w:val="btLr"/>
            <w:vAlign w:val="center"/>
          </w:tcPr>
          <w:p w14:paraId="6903820D"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Element</w:t>
            </w:r>
          </w:p>
        </w:tc>
        <w:tc>
          <w:tcPr>
            <w:tcW w:w="5710" w:type="dxa"/>
            <w:tcMar>
              <w:top w:w="28" w:type="dxa"/>
              <w:bottom w:w="28" w:type="dxa"/>
            </w:tcMar>
            <w:vAlign w:val="center"/>
          </w:tcPr>
          <w:p w14:paraId="46A12E80"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Subject</w:t>
            </w:r>
          </w:p>
        </w:tc>
        <w:tc>
          <w:tcPr>
            <w:tcW w:w="850" w:type="dxa"/>
            <w:tcMar>
              <w:top w:w="28" w:type="dxa"/>
              <w:bottom w:w="28" w:type="dxa"/>
            </w:tcMar>
            <w:textDirection w:val="btLr"/>
            <w:vAlign w:val="center"/>
          </w:tcPr>
          <w:p w14:paraId="3081AF0E"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Level of Competence</w:t>
            </w:r>
          </w:p>
        </w:tc>
        <w:tc>
          <w:tcPr>
            <w:tcW w:w="2723" w:type="dxa"/>
            <w:tcMar>
              <w:top w:w="28" w:type="dxa"/>
              <w:bottom w:w="28" w:type="dxa"/>
            </w:tcMar>
            <w:vAlign w:val="center"/>
          </w:tcPr>
          <w:p w14:paraId="7A257BA8"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Model Course</w:t>
            </w:r>
            <w:r w:rsidRPr="00B15132">
              <w:rPr>
                <w:rStyle w:val="FootnoteReference"/>
                <w:rFonts w:cs="Arial"/>
                <w:b/>
                <w:sz w:val="18"/>
                <w:szCs w:val="18"/>
              </w:rPr>
              <w:footnoteReference w:id="7"/>
            </w:r>
          </w:p>
          <w:p w14:paraId="0B05D87E" w14:textId="77777777" w:rsidR="005B0F5A" w:rsidRPr="00B15132" w:rsidRDefault="005B0F5A" w:rsidP="00F70453">
            <w:pPr>
              <w:jc w:val="center"/>
              <w:rPr>
                <w:rFonts w:ascii="Arial" w:hAnsi="Arial" w:cs="Arial"/>
                <w:b/>
                <w:sz w:val="18"/>
                <w:szCs w:val="18"/>
              </w:rPr>
            </w:pPr>
          </w:p>
        </w:tc>
        <w:tc>
          <w:tcPr>
            <w:tcW w:w="647" w:type="dxa"/>
            <w:tcMar>
              <w:top w:w="28" w:type="dxa"/>
              <w:bottom w:w="28" w:type="dxa"/>
            </w:tcMar>
            <w:textDirection w:val="btLr"/>
            <w:vAlign w:val="center"/>
          </w:tcPr>
          <w:p w14:paraId="7A4F0202"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(hours)</w:t>
            </w:r>
          </w:p>
        </w:tc>
        <w:tc>
          <w:tcPr>
            <w:tcW w:w="647" w:type="dxa"/>
            <w:textDirection w:val="btLr"/>
          </w:tcPr>
          <w:p w14:paraId="440CF552"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(Days)</w:t>
            </w:r>
          </w:p>
        </w:tc>
      </w:tr>
      <w:tr w:rsidR="005B0F5A" w:rsidRPr="00B15132" w14:paraId="7EF39611" w14:textId="77777777" w:rsidTr="00F70453">
        <w:trPr>
          <w:jc w:val="center"/>
        </w:trPr>
        <w:tc>
          <w:tcPr>
            <w:tcW w:w="502" w:type="dxa"/>
            <w:vMerge w:val="restart"/>
            <w:tcMar>
              <w:top w:w="28" w:type="dxa"/>
              <w:bottom w:w="28" w:type="dxa"/>
            </w:tcMar>
          </w:tcPr>
          <w:p w14:paraId="791B7F6F" w14:textId="77777777" w:rsidR="005B0F5A" w:rsidRPr="00B15132" w:rsidRDefault="005B0F5A" w:rsidP="00F70453">
            <w:pPr>
              <w:jc w:val="center"/>
              <w:rPr>
                <w:rFonts w:ascii="Arial" w:hAnsi="Arial" w:cs="Arial"/>
                <w:b/>
              </w:rPr>
            </w:pPr>
            <w:r w:rsidRPr="00B15132">
              <w:rPr>
                <w:rFonts w:ascii="Arial" w:hAnsi="Arial" w:cs="Arial"/>
                <w:b/>
                <w:szCs w:val="22"/>
              </w:rPr>
              <w:t>1</w:t>
            </w:r>
          </w:p>
        </w:tc>
        <w:tc>
          <w:tcPr>
            <w:tcW w:w="645" w:type="dxa"/>
            <w:shd w:val="clear" w:color="auto" w:fill="D9D9D9"/>
            <w:tcMar>
              <w:top w:w="28" w:type="dxa"/>
              <w:bottom w:w="28" w:type="dxa"/>
            </w:tcMar>
          </w:tcPr>
          <w:p w14:paraId="2EF4AE9A" w14:textId="77777777" w:rsidR="005B0F5A" w:rsidRPr="00B15132" w:rsidRDefault="005B0F5A" w:rsidP="00F70453">
            <w:pPr>
              <w:jc w:val="both"/>
              <w:rPr>
                <w:rFonts w:ascii="Arial" w:hAnsi="Arial" w:cs="Arial"/>
                <w:b/>
                <w:sz w:val="18"/>
                <w:szCs w:val="18"/>
              </w:rPr>
            </w:pPr>
          </w:p>
        </w:tc>
        <w:tc>
          <w:tcPr>
            <w:tcW w:w="5710" w:type="dxa"/>
            <w:tcMar>
              <w:top w:w="28" w:type="dxa"/>
              <w:bottom w:w="28" w:type="dxa"/>
            </w:tcMar>
          </w:tcPr>
          <w:p w14:paraId="7BDB055C" w14:textId="77777777" w:rsidR="005B0F5A" w:rsidRPr="00B15132" w:rsidRDefault="005B0F5A" w:rsidP="005F561D">
            <w:pPr>
              <w:rPr>
                <w:rFonts w:ascii="Arial" w:hAnsi="Arial" w:cs="Arial"/>
                <w:b/>
              </w:rPr>
            </w:pPr>
            <w:r w:rsidRPr="00B15132">
              <w:rPr>
                <w:rFonts w:ascii="Arial" w:hAnsi="Arial" w:cs="Arial"/>
                <w:b/>
                <w:szCs w:val="22"/>
              </w:rPr>
              <w:t>Introduction to Aids to Navigation - buoyage</w:t>
            </w:r>
          </w:p>
        </w:tc>
        <w:tc>
          <w:tcPr>
            <w:tcW w:w="850" w:type="dxa"/>
            <w:shd w:val="clear" w:color="auto" w:fill="D9D9D9"/>
            <w:tcMar>
              <w:top w:w="28" w:type="dxa"/>
              <w:bottom w:w="28" w:type="dxa"/>
            </w:tcMar>
          </w:tcPr>
          <w:p w14:paraId="1C699C33" w14:textId="77777777" w:rsidR="005B0F5A" w:rsidRPr="00B15132" w:rsidRDefault="005B0F5A" w:rsidP="00F70453">
            <w:pPr>
              <w:jc w:val="both"/>
              <w:rPr>
                <w:rFonts w:ascii="Arial" w:hAnsi="Arial" w:cs="Arial"/>
                <w:b/>
                <w:sz w:val="18"/>
                <w:szCs w:val="18"/>
              </w:rPr>
            </w:pPr>
          </w:p>
        </w:tc>
        <w:tc>
          <w:tcPr>
            <w:tcW w:w="2723" w:type="dxa"/>
            <w:shd w:val="clear" w:color="auto" w:fill="D9D9D9"/>
            <w:tcMar>
              <w:top w:w="28" w:type="dxa"/>
              <w:bottom w:w="28" w:type="dxa"/>
            </w:tcMar>
          </w:tcPr>
          <w:p w14:paraId="1A9A1B15" w14:textId="77777777" w:rsidR="005B0F5A" w:rsidRPr="00B15132" w:rsidRDefault="005B0F5A" w:rsidP="00F70453">
            <w:pPr>
              <w:jc w:val="both"/>
              <w:rPr>
                <w:rFonts w:ascii="Arial" w:hAnsi="Arial" w:cs="Arial"/>
                <w:b/>
                <w:sz w:val="18"/>
                <w:szCs w:val="18"/>
              </w:rPr>
            </w:pPr>
          </w:p>
        </w:tc>
        <w:tc>
          <w:tcPr>
            <w:tcW w:w="647" w:type="dxa"/>
            <w:shd w:val="clear" w:color="auto" w:fill="D9D9D9"/>
            <w:tcMar>
              <w:top w:w="28" w:type="dxa"/>
              <w:bottom w:w="28" w:type="dxa"/>
            </w:tcMar>
          </w:tcPr>
          <w:p w14:paraId="250DC434" w14:textId="77777777" w:rsidR="005B0F5A" w:rsidRPr="00B15132" w:rsidRDefault="005B0F5A" w:rsidP="00F70453">
            <w:pPr>
              <w:jc w:val="center"/>
              <w:rPr>
                <w:rFonts w:ascii="Arial" w:hAnsi="Arial" w:cs="Arial"/>
                <w:b/>
                <w:sz w:val="18"/>
                <w:szCs w:val="18"/>
              </w:rPr>
            </w:pPr>
          </w:p>
        </w:tc>
        <w:tc>
          <w:tcPr>
            <w:tcW w:w="647" w:type="dxa"/>
            <w:shd w:val="clear" w:color="auto" w:fill="D9D9D9"/>
          </w:tcPr>
          <w:p w14:paraId="1C2CD4FC" w14:textId="77777777" w:rsidR="005B0F5A" w:rsidRPr="00B15132" w:rsidRDefault="005B0F5A" w:rsidP="00F70453">
            <w:pPr>
              <w:jc w:val="both"/>
              <w:rPr>
                <w:rFonts w:ascii="Arial" w:hAnsi="Arial" w:cs="Arial"/>
                <w:b/>
                <w:sz w:val="18"/>
                <w:szCs w:val="18"/>
              </w:rPr>
            </w:pPr>
          </w:p>
        </w:tc>
      </w:tr>
      <w:tr w:rsidR="005B0F5A" w:rsidRPr="00B15132" w14:paraId="0A25E03E" w14:textId="77777777" w:rsidTr="00B46B15">
        <w:trPr>
          <w:jc w:val="center"/>
        </w:trPr>
        <w:tc>
          <w:tcPr>
            <w:tcW w:w="502" w:type="dxa"/>
            <w:vMerge/>
            <w:tcMar>
              <w:top w:w="28" w:type="dxa"/>
              <w:bottom w:w="28" w:type="dxa"/>
            </w:tcMar>
          </w:tcPr>
          <w:p w14:paraId="61D1182A" w14:textId="77777777" w:rsidR="005B0F5A" w:rsidRPr="00B15132" w:rsidRDefault="005B0F5A" w:rsidP="00F70453">
            <w:pPr>
              <w:jc w:val="both"/>
              <w:rPr>
                <w:rFonts w:ascii="Arial" w:hAnsi="Arial" w:cs="Arial"/>
                <w:sz w:val="18"/>
                <w:szCs w:val="18"/>
              </w:rPr>
            </w:pPr>
          </w:p>
        </w:tc>
        <w:tc>
          <w:tcPr>
            <w:tcW w:w="645" w:type="dxa"/>
            <w:tcMar>
              <w:top w:w="28" w:type="dxa"/>
              <w:bottom w:w="28" w:type="dxa"/>
            </w:tcMar>
          </w:tcPr>
          <w:p w14:paraId="2D98E531" w14:textId="77777777" w:rsidR="005B0F5A" w:rsidRPr="00B15132" w:rsidRDefault="005B0F5A" w:rsidP="00F70453">
            <w:pPr>
              <w:jc w:val="both"/>
              <w:rPr>
                <w:rFonts w:ascii="Arial" w:hAnsi="Arial" w:cs="Arial"/>
                <w:sz w:val="18"/>
                <w:szCs w:val="18"/>
              </w:rPr>
            </w:pPr>
            <w:r w:rsidRPr="00B15132">
              <w:rPr>
                <w:rFonts w:ascii="Arial" w:hAnsi="Arial"/>
                <w:szCs w:val="22"/>
              </w:rPr>
              <w:t>1.1</w:t>
            </w:r>
          </w:p>
        </w:tc>
        <w:tc>
          <w:tcPr>
            <w:tcW w:w="5710" w:type="dxa"/>
            <w:shd w:val="clear" w:color="auto" w:fill="auto"/>
            <w:tcMar>
              <w:top w:w="28" w:type="dxa"/>
              <w:bottom w:w="28" w:type="dxa"/>
            </w:tcMar>
          </w:tcPr>
          <w:p w14:paraId="5D9D4BC9" w14:textId="77777777" w:rsidR="005B0F5A" w:rsidRPr="00B15132" w:rsidRDefault="005B0F5A" w:rsidP="00F70453">
            <w:pPr>
              <w:jc w:val="right"/>
              <w:rPr>
                <w:rFonts w:ascii="Arial" w:hAnsi="Arial" w:cs="Arial"/>
                <w:sz w:val="18"/>
                <w:szCs w:val="18"/>
              </w:rPr>
            </w:pPr>
            <w:r w:rsidRPr="00B15132">
              <w:rPr>
                <w:rFonts w:ascii="Arial" w:hAnsi="Arial"/>
                <w:szCs w:val="22"/>
              </w:rPr>
              <w:t>IALA and the NAVGUIDE</w:t>
            </w:r>
          </w:p>
        </w:tc>
        <w:tc>
          <w:tcPr>
            <w:tcW w:w="850" w:type="dxa"/>
            <w:tcMar>
              <w:top w:w="28" w:type="dxa"/>
              <w:bottom w:w="28" w:type="dxa"/>
            </w:tcMar>
          </w:tcPr>
          <w:p w14:paraId="767146B1"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723" w:type="dxa"/>
            <w:tcBorders>
              <w:bottom w:val="single" w:sz="4" w:space="0" w:color="auto"/>
            </w:tcBorders>
            <w:tcMar>
              <w:top w:w="28" w:type="dxa"/>
              <w:bottom w:w="28" w:type="dxa"/>
            </w:tcMar>
          </w:tcPr>
          <w:p w14:paraId="72B1EAFC"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2E90BAF6"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647" w:type="dxa"/>
            <w:vMerge w:val="restart"/>
            <w:vAlign w:val="center"/>
          </w:tcPr>
          <w:p w14:paraId="01613B20"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4B71786F" w14:textId="77777777" w:rsidTr="00B46B15">
        <w:trPr>
          <w:jc w:val="center"/>
        </w:trPr>
        <w:tc>
          <w:tcPr>
            <w:tcW w:w="502" w:type="dxa"/>
            <w:vMerge/>
            <w:tcMar>
              <w:top w:w="28" w:type="dxa"/>
              <w:bottom w:w="28" w:type="dxa"/>
            </w:tcMar>
          </w:tcPr>
          <w:p w14:paraId="6A18650B" w14:textId="77777777" w:rsidR="005B0F5A" w:rsidRPr="00B15132" w:rsidRDefault="005B0F5A" w:rsidP="00F70453">
            <w:pPr>
              <w:jc w:val="both"/>
              <w:rPr>
                <w:rFonts w:ascii="Arial" w:hAnsi="Arial" w:cs="Arial"/>
                <w:sz w:val="18"/>
                <w:szCs w:val="18"/>
              </w:rPr>
            </w:pPr>
          </w:p>
        </w:tc>
        <w:tc>
          <w:tcPr>
            <w:tcW w:w="645" w:type="dxa"/>
            <w:tcMar>
              <w:top w:w="28" w:type="dxa"/>
              <w:bottom w:w="28" w:type="dxa"/>
            </w:tcMar>
          </w:tcPr>
          <w:p w14:paraId="44E93704" w14:textId="77777777" w:rsidR="005B0F5A" w:rsidRPr="00B15132" w:rsidRDefault="005B0F5A" w:rsidP="00F70453">
            <w:pPr>
              <w:jc w:val="both"/>
              <w:rPr>
                <w:rFonts w:ascii="Arial" w:hAnsi="Arial" w:cs="Arial"/>
                <w:sz w:val="18"/>
                <w:szCs w:val="18"/>
              </w:rPr>
            </w:pPr>
            <w:r w:rsidRPr="00B15132">
              <w:rPr>
                <w:rFonts w:ascii="Arial" w:hAnsi="Arial"/>
                <w:szCs w:val="22"/>
              </w:rPr>
              <w:t>1.2</w:t>
            </w:r>
          </w:p>
        </w:tc>
        <w:tc>
          <w:tcPr>
            <w:tcW w:w="5710" w:type="dxa"/>
            <w:shd w:val="clear" w:color="auto" w:fill="auto"/>
            <w:tcMar>
              <w:top w:w="28" w:type="dxa"/>
              <w:bottom w:w="28" w:type="dxa"/>
            </w:tcMar>
          </w:tcPr>
          <w:p w14:paraId="41F078B5" w14:textId="77777777" w:rsidR="005B0F5A" w:rsidRPr="00B15132" w:rsidRDefault="005B0F5A" w:rsidP="00F70453">
            <w:pPr>
              <w:jc w:val="right"/>
              <w:rPr>
                <w:rFonts w:ascii="Arial" w:hAnsi="Arial" w:cs="Arial"/>
                <w:sz w:val="18"/>
                <w:szCs w:val="18"/>
              </w:rPr>
            </w:pPr>
            <w:r w:rsidRPr="00B15132">
              <w:rPr>
                <w:rFonts w:ascii="Arial" w:hAnsi="Arial"/>
                <w:szCs w:val="22"/>
              </w:rPr>
              <w:t>The IALA Maritime Buoyage System</w:t>
            </w:r>
          </w:p>
        </w:tc>
        <w:tc>
          <w:tcPr>
            <w:tcW w:w="850" w:type="dxa"/>
            <w:tcMar>
              <w:top w:w="28" w:type="dxa"/>
              <w:bottom w:w="28" w:type="dxa"/>
            </w:tcMar>
          </w:tcPr>
          <w:p w14:paraId="415392F1"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723" w:type="dxa"/>
            <w:tcBorders>
              <w:top w:val="single" w:sz="4" w:space="0" w:color="auto"/>
            </w:tcBorders>
            <w:tcMar>
              <w:top w:w="28" w:type="dxa"/>
              <w:bottom w:w="28" w:type="dxa"/>
            </w:tcMar>
          </w:tcPr>
          <w:p w14:paraId="3E390390"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2C4A8740"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647" w:type="dxa"/>
            <w:vMerge/>
          </w:tcPr>
          <w:p w14:paraId="42337738" w14:textId="77777777" w:rsidR="005B0F5A" w:rsidRPr="00B15132" w:rsidRDefault="005B0F5A" w:rsidP="00F70453">
            <w:pPr>
              <w:jc w:val="center"/>
              <w:rPr>
                <w:rFonts w:ascii="Arial" w:hAnsi="Arial" w:cs="Arial"/>
                <w:sz w:val="18"/>
                <w:szCs w:val="18"/>
              </w:rPr>
            </w:pPr>
          </w:p>
        </w:tc>
      </w:tr>
      <w:tr w:rsidR="005B0F5A" w:rsidRPr="00B15132" w14:paraId="00A9F936" w14:textId="77777777" w:rsidTr="00B46B15">
        <w:trPr>
          <w:jc w:val="center"/>
        </w:trPr>
        <w:tc>
          <w:tcPr>
            <w:tcW w:w="502" w:type="dxa"/>
            <w:vMerge/>
            <w:tcMar>
              <w:top w:w="28" w:type="dxa"/>
              <w:bottom w:w="28" w:type="dxa"/>
            </w:tcMar>
          </w:tcPr>
          <w:p w14:paraId="5B26130A" w14:textId="77777777" w:rsidR="005B0F5A" w:rsidRPr="00B15132" w:rsidRDefault="005B0F5A" w:rsidP="00F70453">
            <w:pPr>
              <w:jc w:val="both"/>
              <w:rPr>
                <w:rFonts w:ascii="Arial" w:hAnsi="Arial" w:cs="Arial"/>
                <w:sz w:val="18"/>
                <w:szCs w:val="18"/>
              </w:rPr>
            </w:pPr>
          </w:p>
        </w:tc>
        <w:tc>
          <w:tcPr>
            <w:tcW w:w="645" w:type="dxa"/>
            <w:tcMar>
              <w:top w:w="28" w:type="dxa"/>
              <w:bottom w:w="28" w:type="dxa"/>
            </w:tcMar>
            <w:vAlign w:val="center"/>
          </w:tcPr>
          <w:p w14:paraId="5EB542DE" w14:textId="77777777" w:rsidR="005B0F5A" w:rsidRPr="00B15132" w:rsidRDefault="005B0F5A" w:rsidP="00F70453">
            <w:pPr>
              <w:jc w:val="both"/>
              <w:rPr>
                <w:rFonts w:ascii="Arial" w:hAnsi="Arial" w:cs="Arial"/>
                <w:sz w:val="18"/>
                <w:szCs w:val="18"/>
              </w:rPr>
            </w:pPr>
            <w:r w:rsidRPr="00B15132">
              <w:rPr>
                <w:rFonts w:ascii="Arial" w:hAnsi="Arial"/>
                <w:szCs w:val="22"/>
              </w:rPr>
              <w:t>1.3</w:t>
            </w:r>
          </w:p>
        </w:tc>
        <w:tc>
          <w:tcPr>
            <w:tcW w:w="5710" w:type="dxa"/>
            <w:shd w:val="clear" w:color="auto" w:fill="auto"/>
            <w:tcMar>
              <w:top w:w="28" w:type="dxa"/>
              <w:bottom w:w="28" w:type="dxa"/>
            </w:tcMar>
          </w:tcPr>
          <w:p w14:paraId="6AD32F7D" w14:textId="77777777" w:rsidR="005B0F5A" w:rsidRPr="00B15132" w:rsidRDefault="005B0F5A" w:rsidP="00F70453">
            <w:pPr>
              <w:jc w:val="right"/>
              <w:rPr>
                <w:rFonts w:ascii="Arial" w:hAnsi="Arial" w:cs="Arial"/>
                <w:sz w:val="18"/>
                <w:szCs w:val="18"/>
              </w:rPr>
            </w:pPr>
            <w:r w:rsidRPr="00B15132">
              <w:rPr>
                <w:rFonts w:ascii="Arial" w:hAnsi="Arial"/>
                <w:szCs w:val="22"/>
              </w:rPr>
              <w:t>Introduction to AtoN lights on buoys</w:t>
            </w:r>
          </w:p>
        </w:tc>
        <w:tc>
          <w:tcPr>
            <w:tcW w:w="850" w:type="dxa"/>
            <w:tcMar>
              <w:top w:w="28" w:type="dxa"/>
              <w:bottom w:w="28" w:type="dxa"/>
            </w:tcMar>
          </w:tcPr>
          <w:p w14:paraId="42D1BD61"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723" w:type="dxa"/>
            <w:tcMar>
              <w:top w:w="28" w:type="dxa"/>
              <w:bottom w:w="28" w:type="dxa"/>
            </w:tcMar>
          </w:tcPr>
          <w:p w14:paraId="035B0C88"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56FC6C29"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647" w:type="dxa"/>
            <w:vMerge/>
          </w:tcPr>
          <w:p w14:paraId="2CCE47EC" w14:textId="77777777" w:rsidR="005B0F5A" w:rsidRPr="00B15132" w:rsidRDefault="005B0F5A" w:rsidP="00F70453">
            <w:pPr>
              <w:jc w:val="center"/>
              <w:rPr>
                <w:rFonts w:ascii="Arial" w:hAnsi="Arial" w:cs="Arial"/>
                <w:sz w:val="18"/>
                <w:szCs w:val="18"/>
              </w:rPr>
            </w:pPr>
          </w:p>
        </w:tc>
      </w:tr>
      <w:tr w:rsidR="005B0F5A" w:rsidRPr="00B15132" w14:paraId="0482BFF9" w14:textId="77777777" w:rsidTr="00B46B15">
        <w:trPr>
          <w:jc w:val="center"/>
        </w:trPr>
        <w:tc>
          <w:tcPr>
            <w:tcW w:w="502" w:type="dxa"/>
            <w:vMerge/>
            <w:tcMar>
              <w:top w:w="28" w:type="dxa"/>
              <w:bottom w:w="28" w:type="dxa"/>
            </w:tcMar>
          </w:tcPr>
          <w:p w14:paraId="13CA433E" w14:textId="77777777" w:rsidR="005B0F5A" w:rsidRPr="00B15132" w:rsidRDefault="005B0F5A" w:rsidP="00F70453">
            <w:pPr>
              <w:jc w:val="both"/>
              <w:rPr>
                <w:rFonts w:ascii="Arial" w:hAnsi="Arial" w:cs="Arial"/>
                <w:sz w:val="18"/>
                <w:szCs w:val="18"/>
              </w:rPr>
            </w:pPr>
          </w:p>
        </w:tc>
        <w:tc>
          <w:tcPr>
            <w:tcW w:w="645" w:type="dxa"/>
            <w:tcMar>
              <w:top w:w="28" w:type="dxa"/>
              <w:bottom w:w="28" w:type="dxa"/>
            </w:tcMar>
          </w:tcPr>
          <w:p w14:paraId="518264F6" w14:textId="77777777" w:rsidR="005B0F5A" w:rsidRPr="00B15132" w:rsidRDefault="005B0F5A" w:rsidP="00F70453">
            <w:pPr>
              <w:jc w:val="both"/>
              <w:rPr>
                <w:rFonts w:ascii="Arial" w:hAnsi="Arial" w:cs="Arial"/>
                <w:b/>
                <w:sz w:val="18"/>
                <w:szCs w:val="18"/>
              </w:rPr>
            </w:pPr>
            <w:r w:rsidRPr="00B15132">
              <w:rPr>
                <w:rFonts w:ascii="Arial" w:hAnsi="Arial"/>
                <w:szCs w:val="22"/>
              </w:rPr>
              <w:t>1.4</w:t>
            </w:r>
          </w:p>
        </w:tc>
        <w:tc>
          <w:tcPr>
            <w:tcW w:w="5710" w:type="dxa"/>
            <w:shd w:val="clear" w:color="auto" w:fill="auto"/>
            <w:tcMar>
              <w:top w:w="28" w:type="dxa"/>
              <w:bottom w:w="28" w:type="dxa"/>
            </w:tcMar>
          </w:tcPr>
          <w:p w14:paraId="126802A1" w14:textId="77777777" w:rsidR="005B0F5A" w:rsidRPr="00B15132" w:rsidRDefault="005B0F5A" w:rsidP="00F70453">
            <w:pPr>
              <w:jc w:val="right"/>
              <w:rPr>
                <w:rFonts w:ascii="Arial" w:hAnsi="Arial" w:cs="Arial"/>
                <w:b/>
                <w:sz w:val="18"/>
                <w:szCs w:val="18"/>
              </w:rPr>
            </w:pPr>
            <w:r w:rsidRPr="00B15132">
              <w:rPr>
                <w:rFonts w:ascii="Arial" w:hAnsi="Arial"/>
                <w:szCs w:val="22"/>
              </w:rPr>
              <w:t>Introduction to other AtoN fitted to buoys</w:t>
            </w:r>
          </w:p>
        </w:tc>
        <w:tc>
          <w:tcPr>
            <w:tcW w:w="850" w:type="dxa"/>
            <w:tcMar>
              <w:top w:w="28" w:type="dxa"/>
              <w:bottom w:w="28" w:type="dxa"/>
            </w:tcMar>
          </w:tcPr>
          <w:p w14:paraId="3B39A0C6"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723" w:type="dxa"/>
            <w:tcMar>
              <w:top w:w="28" w:type="dxa"/>
              <w:bottom w:w="28" w:type="dxa"/>
            </w:tcMar>
          </w:tcPr>
          <w:p w14:paraId="2CD98DF1"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3127315D"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647" w:type="dxa"/>
            <w:vMerge/>
          </w:tcPr>
          <w:p w14:paraId="479D9C52" w14:textId="77777777" w:rsidR="005B0F5A" w:rsidRPr="00B15132" w:rsidRDefault="005B0F5A" w:rsidP="00F70453">
            <w:pPr>
              <w:jc w:val="center"/>
              <w:rPr>
                <w:rFonts w:ascii="Arial" w:hAnsi="Arial" w:cs="Arial"/>
                <w:sz w:val="18"/>
                <w:szCs w:val="18"/>
              </w:rPr>
            </w:pPr>
          </w:p>
        </w:tc>
      </w:tr>
      <w:tr w:rsidR="005B0F5A" w:rsidRPr="00B15132" w14:paraId="74444C2C" w14:textId="77777777" w:rsidTr="00B46B15">
        <w:trPr>
          <w:jc w:val="center"/>
        </w:trPr>
        <w:tc>
          <w:tcPr>
            <w:tcW w:w="502" w:type="dxa"/>
            <w:vMerge/>
            <w:tcMar>
              <w:top w:w="28" w:type="dxa"/>
              <w:bottom w:w="28" w:type="dxa"/>
            </w:tcMar>
          </w:tcPr>
          <w:p w14:paraId="270B6031" w14:textId="77777777" w:rsidR="005B0F5A" w:rsidRPr="00B15132" w:rsidRDefault="005B0F5A" w:rsidP="00F70453">
            <w:pPr>
              <w:jc w:val="both"/>
              <w:rPr>
                <w:rFonts w:ascii="Arial" w:hAnsi="Arial" w:cs="Arial"/>
                <w:sz w:val="18"/>
                <w:szCs w:val="18"/>
              </w:rPr>
            </w:pPr>
          </w:p>
        </w:tc>
        <w:tc>
          <w:tcPr>
            <w:tcW w:w="645" w:type="dxa"/>
            <w:tcMar>
              <w:top w:w="28" w:type="dxa"/>
              <w:bottom w:w="28" w:type="dxa"/>
            </w:tcMar>
            <w:vAlign w:val="center"/>
          </w:tcPr>
          <w:p w14:paraId="7A75FC22" w14:textId="77777777" w:rsidR="005B0F5A" w:rsidRPr="00B15132" w:rsidRDefault="005B0F5A" w:rsidP="00F70453">
            <w:pPr>
              <w:jc w:val="both"/>
              <w:rPr>
                <w:rFonts w:ascii="Arial" w:hAnsi="Arial" w:cs="Arial"/>
                <w:sz w:val="18"/>
                <w:szCs w:val="18"/>
              </w:rPr>
            </w:pPr>
            <w:r w:rsidRPr="00B15132">
              <w:rPr>
                <w:rFonts w:ascii="Arial" w:hAnsi="Arial"/>
                <w:szCs w:val="22"/>
              </w:rPr>
              <w:t>1.5</w:t>
            </w:r>
          </w:p>
        </w:tc>
        <w:tc>
          <w:tcPr>
            <w:tcW w:w="5710" w:type="dxa"/>
            <w:shd w:val="clear" w:color="auto" w:fill="auto"/>
            <w:tcMar>
              <w:top w:w="28" w:type="dxa"/>
              <w:bottom w:w="28" w:type="dxa"/>
            </w:tcMar>
          </w:tcPr>
          <w:p w14:paraId="1B56975E" w14:textId="77777777" w:rsidR="005B0F5A" w:rsidRPr="00B15132" w:rsidRDefault="005B0F5A" w:rsidP="00F70453">
            <w:pPr>
              <w:jc w:val="right"/>
              <w:rPr>
                <w:rFonts w:ascii="Arial" w:hAnsi="Arial" w:cs="Arial"/>
                <w:sz w:val="18"/>
                <w:szCs w:val="18"/>
              </w:rPr>
            </w:pPr>
            <w:r w:rsidRPr="00B15132">
              <w:rPr>
                <w:rFonts w:ascii="Arial" w:hAnsi="Arial"/>
                <w:szCs w:val="22"/>
              </w:rPr>
              <w:t>Buoy handling and safe working practices</w:t>
            </w:r>
          </w:p>
        </w:tc>
        <w:tc>
          <w:tcPr>
            <w:tcW w:w="850" w:type="dxa"/>
            <w:tcMar>
              <w:top w:w="28" w:type="dxa"/>
              <w:bottom w:w="28" w:type="dxa"/>
            </w:tcMar>
          </w:tcPr>
          <w:p w14:paraId="63F9C418" w14:textId="77777777" w:rsidR="005B0F5A" w:rsidRPr="00B15132" w:rsidRDefault="005B0F5A" w:rsidP="00F70453">
            <w:pPr>
              <w:jc w:val="center"/>
              <w:rPr>
                <w:rFonts w:ascii="Arial" w:hAnsi="Arial" w:cs="Arial"/>
              </w:rPr>
            </w:pPr>
            <w:r w:rsidRPr="00B15132">
              <w:rPr>
                <w:rFonts w:ascii="Arial" w:hAnsi="Arial" w:cs="Arial"/>
                <w:szCs w:val="22"/>
              </w:rPr>
              <w:t>3</w:t>
            </w:r>
          </w:p>
        </w:tc>
        <w:tc>
          <w:tcPr>
            <w:tcW w:w="2723" w:type="dxa"/>
            <w:tcMar>
              <w:top w:w="28" w:type="dxa"/>
              <w:bottom w:w="28" w:type="dxa"/>
            </w:tcMar>
          </w:tcPr>
          <w:p w14:paraId="7FE4A97A"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0246A895" w14:textId="77777777" w:rsidR="005B0F5A" w:rsidRPr="00B15132" w:rsidRDefault="005B0F5A" w:rsidP="00F70453">
            <w:pPr>
              <w:jc w:val="center"/>
              <w:rPr>
                <w:rFonts w:ascii="Arial" w:hAnsi="Arial" w:cs="Arial"/>
              </w:rPr>
            </w:pPr>
            <w:r w:rsidRPr="00B15132">
              <w:rPr>
                <w:rFonts w:ascii="Arial" w:hAnsi="Arial" w:cs="Arial"/>
                <w:szCs w:val="22"/>
              </w:rPr>
              <w:t>4</w:t>
            </w:r>
          </w:p>
        </w:tc>
        <w:tc>
          <w:tcPr>
            <w:tcW w:w="647" w:type="dxa"/>
          </w:tcPr>
          <w:p w14:paraId="6BBE07F6"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4EDC923E" w14:textId="77777777" w:rsidTr="00B46B15">
        <w:trPr>
          <w:jc w:val="center"/>
        </w:trPr>
        <w:tc>
          <w:tcPr>
            <w:tcW w:w="502" w:type="dxa"/>
            <w:vMerge/>
            <w:tcMar>
              <w:top w:w="28" w:type="dxa"/>
              <w:bottom w:w="28" w:type="dxa"/>
            </w:tcMar>
          </w:tcPr>
          <w:p w14:paraId="7B2B22CD" w14:textId="77777777" w:rsidR="005B0F5A" w:rsidRPr="00B15132" w:rsidRDefault="005B0F5A" w:rsidP="00F70453">
            <w:pPr>
              <w:jc w:val="both"/>
              <w:rPr>
                <w:rFonts w:ascii="Arial" w:hAnsi="Arial" w:cs="Arial"/>
                <w:sz w:val="18"/>
                <w:szCs w:val="18"/>
              </w:rPr>
            </w:pPr>
          </w:p>
        </w:tc>
        <w:tc>
          <w:tcPr>
            <w:tcW w:w="645" w:type="dxa"/>
            <w:tcMar>
              <w:top w:w="28" w:type="dxa"/>
              <w:bottom w:w="28" w:type="dxa"/>
            </w:tcMar>
            <w:vAlign w:val="center"/>
          </w:tcPr>
          <w:p w14:paraId="40E30530" w14:textId="77777777" w:rsidR="005B0F5A" w:rsidRPr="00B15132" w:rsidRDefault="005B0F5A" w:rsidP="00F70453">
            <w:pPr>
              <w:jc w:val="center"/>
              <w:rPr>
                <w:rFonts w:ascii="Arial" w:hAnsi="Arial" w:cs="Arial"/>
                <w:b/>
                <w:sz w:val="18"/>
                <w:szCs w:val="18"/>
              </w:rPr>
            </w:pPr>
            <w:r w:rsidRPr="00B15132">
              <w:rPr>
                <w:rFonts w:ascii="Arial" w:hAnsi="Arial"/>
                <w:szCs w:val="22"/>
              </w:rPr>
              <w:t>1.6</w:t>
            </w:r>
          </w:p>
        </w:tc>
        <w:tc>
          <w:tcPr>
            <w:tcW w:w="5710" w:type="dxa"/>
            <w:shd w:val="clear" w:color="auto" w:fill="auto"/>
            <w:tcMar>
              <w:top w:w="28" w:type="dxa"/>
              <w:bottom w:w="28" w:type="dxa"/>
            </w:tcMar>
          </w:tcPr>
          <w:p w14:paraId="604ADFDF" w14:textId="77777777" w:rsidR="005B0F5A" w:rsidRPr="00B15132" w:rsidRDefault="005B0F5A" w:rsidP="00F70453">
            <w:pPr>
              <w:jc w:val="right"/>
              <w:rPr>
                <w:rFonts w:ascii="Arial" w:hAnsi="Arial" w:cs="Arial"/>
                <w:b/>
                <w:sz w:val="18"/>
                <w:szCs w:val="18"/>
              </w:rPr>
            </w:pPr>
            <w:r w:rsidRPr="00B15132">
              <w:rPr>
                <w:rFonts w:ascii="Arial" w:hAnsi="Arial"/>
                <w:szCs w:val="22"/>
              </w:rPr>
              <w:t>Buoy moorings</w:t>
            </w:r>
          </w:p>
        </w:tc>
        <w:tc>
          <w:tcPr>
            <w:tcW w:w="850" w:type="dxa"/>
            <w:tcMar>
              <w:top w:w="28" w:type="dxa"/>
              <w:bottom w:w="28" w:type="dxa"/>
            </w:tcMar>
          </w:tcPr>
          <w:p w14:paraId="337B5B42"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723" w:type="dxa"/>
            <w:tcMar>
              <w:top w:w="28" w:type="dxa"/>
              <w:bottom w:w="28" w:type="dxa"/>
            </w:tcMar>
          </w:tcPr>
          <w:p w14:paraId="1E68C660" w14:textId="77777777" w:rsidR="005B0F5A" w:rsidRPr="00B15132" w:rsidRDefault="005B0F5A" w:rsidP="00F70453">
            <w:pPr>
              <w:jc w:val="both"/>
              <w:rPr>
                <w:rFonts w:ascii="Arial" w:hAnsi="Arial" w:cs="Arial"/>
              </w:rPr>
            </w:pPr>
            <w:r w:rsidRPr="00B15132">
              <w:rPr>
                <w:rFonts w:ascii="Arial" w:hAnsi="Arial" w:cs="Arial"/>
                <w:szCs w:val="22"/>
              </w:rPr>
              <w:t>Model Course L2.1.6</w:t>
            </w:r>
          </w:p>
        </w:tc>
        <w:tc>
          <w:tcPr>
            <w:tcW w:w="647" w:type="dxa"/>
            <w:tcMar>
              <w:top w:w="28" w:type="dxa"/>
              <w:bottom w:w="28" w:type="dxa"/>
            </w:tcMar>
          </w:tcPr>
          <w:p w14:paraId="348F0AB8" w14:textId="77777777" w:rsidR="005B0F5A" w:rsidRPr="00B15132" w:rsidRDefault="005B0F5A" w:rsidP="00F70453">
            <w:pPr>
              <w:jc w:val="center"/>
              <w:rPr>
                <w:rFonts w:ascii="Arial" w:hAnsi="Arial" w:cs="Arial"/>
              </w:rPr>
            </w:pPr>
            <w:r w:rsidRPr="00B15132">
              <w:rPr>
                <w:rFonts w:ascii="Arial" w:hAnsi="Arial" w:cs="Arial"/>
                <w:szCs w:val="22"/>
              </w:rPr>
              <w:t>7</w:t>
            </w:r>
          </w:p>
        </w:tc>
        <w:tc>
          <w:tcPr>
            <w:tcW w:w="647" w:type="dxa"/>
          </w:tcPr>
          <w:p w14:paraId="6E9B175F"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4976C64D" w14:textId="77777777" w:rsidTr="00F70453">
        <w:trPr>
          <w:jc w:val="center"/>
        </w:trPr>
        <w:tc>
          <w:tcPr>
            <w:tcW w:w="502" w:type="dxa"/>
            <w:vMerge/>
            <w:tcMar>
              <w:top w:w="28" w:type="dxa"/>
              <w:bottom w:w="28" w:type="dxa"/>
            </w:tcMar>
          </w:tcPr>
          <w:p w14:paraId="7EE342BD" w14:textId="77777777" w:rsidR="005B0F5A" w:rsidRPr="00B15132" w:rsidRDefault="005B0F5A" w:rsidP="00F70453">
            <w:pPr>
              <w:jc w:val="both"/>
              <w:rPr>
                <w:rFonts w:ascii="Arial" w:hAnsi="Arial" w:cs="Arial"/>
                <w:sz w:val="18"/>
                <w:szCs w:val="18"/>
              </w:rPr>
            </w:pPr>
          </w:p>
        </w:tc>
        <w:tc>
          <w:tcPr>
            <w:tcW w:w="645" w:type="dxa"/>
            <w:tcMar>
              <w:top w:w="28" w:type="dxa"/>
              <w:bottom w:w="28" w:type="dxa"/>
            </w:tcMar>
            <w:vAlign w:val="center"/>
          </w:tcPr>
          <w:p w14:paraId="6F845447" w14:textId="77777777" w:rsidR="005B0F5A" w:rsidRPr="00B15132" w:rsidRDefault="005B0F5A" w:rsidP="00F70453">
            <w:pPr>
              <w:jc w:val="center"/>
              <w:rPr>
                <w:rFonts w:ascii="Arial" w:hAnsi="Arial" w:cs="Arial"/>
                <w:b/>
                <w:sz w:val="18"/>
                <w:szCs w:val="18"/>
              </w:rPr>
            </w:pPr>
            <w:r w:rsidRPr="00B15132">
              <w:rPr>
                <w:rFonts w:ascii="Arial" w:hAnsi="Arial"/>
                <w:bCs/>
                <w:szCs w:val="22"/>
              </w:rPr>
              <w:t>1.7</w:t>
            </w:r>
          </w:p>
        </w:tc>
        <w:tc>
          <w:tcPr>
            <w:tcW w:w="5710" w:type="dxa"/>
            <w:tcMar>
              <w:top w:w="28" w:type="dxa"/>
              <w:bottom w:w="28" w:type="dxa"/>
            </w:tcMar>
          </w:tcPr>
          <w:p w14:paraId="42A21F4E" w14:textId="77777777" w:rsidR="005B0F5A" w:rsidRPr="00B15132" w:rsidRDefault="005B0F5A" w:rsidP="00F70453">
            <w:pPr>
              <w:jc w:val="right"/>
              <w:rPr>
                <w:rFonts w:ascii="Arial" w:hAnsi="Arial" w:cs="Arial"/>
                <w:b/>
                <w:sz w:val="18"/>
                <w:szCs w:val="18"/>
              </w:rPr>
            </w:pPr>
            <w:r w:rsidRPr="00B15132">
              <w:rPr>
                <w:rFonts w:ascii="Arial" w:hAnsi="Arial"/>
                <w:szCs w:val="22"/>
              </w:rPr>
              <w:t>Buoy retrieval</w:t>
            </w:r>
          </w:p>
        </w:tc>
        <w:tc>
          <w:tcPr>
            <w:tcW w:w="850" w:type="dxa"/>
            <w:tcMar>
              <w:top w:w="28" w:type="dxa"/>
              <w:bottom w:w="28" w:type="dxa"/>
            </w:tcMar>
          </w:tcPr>
          <w:p w14:paraId="6097C262"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723" w:type="dxa"/>
            <w:tcMar>
              <w:top w:w="28" w:type="dxa"/>
              <w:bottom w:w="28" w:type="dxa"/>
            </w:tcMar>
          </w:tcPr>
          <w:p w14:paraId="39091BA5"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2D764DF4"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647" w:type="dxa"/>
            <w:vMerge w:val="restart"/>
            <w:vAlign w:val="center"/>
          </w:tcPr>
          <w:p w14:paraId="2E994848"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375F01CF" w14:textId="77777777" w:rsidTr="00F70453">
        <w:trPr>
          <w:jc w:val="center"/>
        </w:trPr>
        <w:tc>
          <w:tcPr>
            <w:tcW w:w="502" w:type="dxa"/>
            <w:vMerge/>
            <w:tcMar>
              <w:top w:w="28" w:type="dxa"/>
              <w:bottom w:w="28" w:type="dxa"/>
            </w:tcMar>
          </w:tcPr>
          <w:p w14:paraId="6CA25123" w14:textId="77777777" w:rsidR="005B0F5A" w:rsidRPr="00B15132" w:rsidRDefault="005B0F5A" w:rsidP="00F70453">
            <w:pPr>
              <w:jc w:val="both"/>
              <w:rPr>
                <w:rFonts w:ascii="Arial" w:hAnsi="Arial" w:cs="Arial"/>
                <w:sz w:val="18"/>
                <w:szCs w:val="18"/>
              </w:rPr>
            </w:pPr>
          </w:p>
        </w:tc>
        <w:tc>
          <w:tcPr>
            <w:tcW w:w="645" w:type="dxa"/>
            <w:tcMar>
              <w:top w:w="28" w:type="dxa"/>
              <w:bottom w:w="28" w:type="dxa"/>
            </w:tcMar>
            <w:vAlign w:val="center"/>
          </w:tcPr>
          <w:p w14:paraId="2A0F8B66" w14:textId="77777777" w:rsidR="005B0F5A" w:rsidRPr="00B15132" w:rsidRDefault="005B0F5A" w:rsidP="00F70453">
            <w:pPr>
              <w:jc w:val="center"/>
              <w:rPr>
                <w:rFonts w:ascii="Arial" w:hAnsi="Arial" w:cs="Arial"/>
                <w:b/>
                <w:sz w:val="18"/>
                <w:szCs w:val="18"/>
              </w:rPr>
            </w:pPr>
            <w:r w:rsidRPr="00B15132">
              <w:rPr>
                <w:rFonts w:ascii="Arial" w:hAnsi="Arial"/>
                <w:bCs/>
                <w:szCs w:val="22"/>
              </w:rPr>
              <w:t>1.8</w:t>
            </w:r>
          </w:p>
        </w:tc>
        <w:tc>
          <w:tcPr>
            <w:tcW w:w="5710" w:type="dxa"/>
            <w:tcMar>
              <w:top w:w="28" w:type="dxa"/>
              <w:bottom w:w="28" w:type="dxa"/>
            </w:tcMar>
          </w:tcPr>
          <w:p w14:paraId="3163A03F" w14:textId="77777777" w:rsidR="005B0F5A" w:rsidRPr="00B15132" w:rsidRDefault="005B0F5A" w:rsidP="00F70453">
            <w:pPr>
              <w:jc w:val="right"/>
              <w:rPr>
                <w:rFonts w:ascii="Arial" w:hAnsi="Arial" w:cs="Arial"/>
                <w:b/>
                <w:sz w:val="18"/>
                <w:szCs w:val="18"/>
              </w:rPr>
            </w:pPr>
            <w:r w:rsidRPr="00B15132">
              <w:rPr>
                <w:rFonts w:ascii="Arial" w:hAnsi="Arial"/>
                <w:szCs w:val="22"/>
              </w:rPr>
              <w:t>Buoy cleaning</w:t>
            </w:r>
          </w:p>
        </w:tc>
        <w:tc>
          <w:tcPr>
            <w:tcW w:w="850" w:type="dxa"/>
            <w:tcMar>
              <w:top w:w="28" w:type="dxa"/>
              <w:bottom w:w="28" w:type="dxa"/>
            </w:tcMar>
          </w:tcPr>
          <w:p w14:paraId="560762B5" w14:textId="77777777" w:rsidR="005B0F5A" w:rsidRPr="00B15132" w:rsidRDefault="005B0F5A" w:rsidP="00F70453">
            <w:pPr>
              <w:jc w:val="center"/>
              <w:rPr>
                <w:rFonts w:ascii="Arial" w:hAnsi="Arial" w:cs="Arial"/>
              </w:rPr>
            </w:pPr>
            <w:r w:rsidRPr="00B15132">
              <w:rPr>
                <w:rFonts w:ascii="Arial" w:hAnsi="Arial" w:cs="Arial"/>
                <w:szCs w:val="22"/>
              </w:rPr>
              <w:t>3</w:t>
            </w:r>
          </w:p>
        </w:tc>
        <w:tc>
          <w:tcPr>
            <w:tcW w:w="2723" w:type="dxa"/>
            <w:tcMar>
              <w:top w:w="28" w:type="dxa"/>
              <w:bottom w:w="28" w:type="dxa"/>
            </w:tcMar>
          </w:tcPr>
          <w:p w14:paraId="7462A114"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06CA689E"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tcPr>
          <w:p w14:paraId="1E1C1BB0" w14:textId="77777777" w:rsidR="005B0F5A" w:rsidRPr="00B15132" w:rsidRDefault="005B0F5A" w:rsidP="00F70453">
            <w:pPr>
              <w:jc w:val="center"/>
              <w:rPr>
                <w:rFonts w:ascii="Arial" w:hAnsi="Arial" w:cs="Arial"/>
              </w:rPr>
            </w:pPr>
          </w:p>
        </w:tc>
      </w:tr>
      <w:tr w:rsidR="005B0F5A" w:rsidRPr="00B15132" w14:paraId="3CA6B661" w14:textId="77777777" w:rsidTr="00F70453">
        <w:trPr>
          <w:jc w:val="center"/>
        </w:trPr>
        <w:tc>
          <w:tcPr>
            <w:tcW w:w="502" w:type="dxa"/>
            <w:vMerge/>
            <w:tcMar>
              <w:top w:w="28" w:type="dxa"/>
              <w:bottom w:w="28" w:type="dxa"/>
            </w:tcMar>
          </w:tcPr>
          <w:p w14:paraId="52D537FE" w14:textId="77777777" w:rsidR="005B0F5A" w:rsidRPr="00B15132" w:rsidRDefault="005B0F5A" w:rsidP="00F70453">
            <w:pPr>
              <w:jc w:val="both"/>
              <w:rPr>
                <w:rFonts w:ascii="Arial" w:hAnsi="Arial" w:cs="Arial"/>
                <w:sz w:val="18"/>
                <w:szCs w:val="18"/>
              </w:rPr>
            </w:pPr>
          </w:p>
        </w:tc>
        <w:tc>
          <w:tcPr>
            <w:tcW w:w="645" w:type="dxa"/>
            <w:tcMar>
              <w:top w:w="28" w:type="dxa"/>
              <w:bottom w:w="28" w:type="dxa"/>
            </w:tcMar>
            <w:vAlign w:val="center"/>
          </w:tcPr>
          <w:p w14:paraId="58D1E449" w14:textId="77777777" w:rsidR="005B0F5A" w:rsidRPr="00B15132" w:rsidRDefault="005B0F5A" w:rsidP="00F70453">
            <w:pPr>
              <w:jc w:val="center"/>
              <w:rPr>
                <w:rFonts w:ascii="Arial" w:hAnsi="Arial" w:cs="Arial"/>
                <w:b/>
                <w:sz w:val="18"/>
                <w:szCs w:val="18"/>
              </w:rPr>
            </w:pPr>
            <w:r w:rsidRPr="00B15132">
              <w:rPr>
                <w:rFonts w:ascii="Arial" w:hAnsi="Arial"/>
                <w:bCs/>
                <w:szCs w:val="22"/>
              </w:rPr>
              <w:t>1.9</w:t>
            </w:r>
          </w:p>
        </w:tc>
        <w:tc>
          <w:tcPr>
            <w:tcW w:w="5710" w:type="dxa"/>
            <w:tcMar>
              <w:top w:w="28" w:type="dxa"/>
              <w:bottom w:w="28" w:type="dxa"/>
            </w:tcMar>
          </w:tcPr>
          <w:p w14:paraId="072FBCA2" w14:textId="77777777" w:rsidR="005B0F5A" w:rsidRPr="00B15132" w:rsidRDefault="005B0F5A" w:rsidP="00F70453">
            <w:pPr>
              <w:jc w:val="right"/>
              <w:rPr>
                <w:rFonts w:ascii="Arial" w:hAnsi="Arial" w:cs="Arial"/>
                <w:b/>
                <w:sz w:val="18"/>
                <w:szCs w:val="18"/>
              </w:rPr>
            </w:pPr>
            <w:r w:rsidRPr="00B15132">
              <w:rPr>
                <w:rFonts w:ascii="Arial" w:hAnsi="Arial"/>
                <w:szCs w:val="22"/>
              </w:rPr>
              <w:t>Introduction to buoy positions</w:t>
            </w:r>
          </w:p>
        </w:tc>
        <w:tc>
          <w:tcPr>
            <w:tcW w:w="850" w:type="dxa"/>
            <w:tcMar>
              <w:top w:w="28" w:type="dxa"/>
              <w:bottom w:w="28" w:type="dxa"/>
            </w:tcMar>
          </w:tcPr>
          <w:p w14:paraId="4D644CD8"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723" w:type="dxa"/>
            <w:tcMar>
              <w:top w:w="28" w:type="dxa"/>
              <w:bottom w:w="28" w:type="dxa"/>
            </w:tcMar>
          </w:tcPr>
          <w:p w14:paraId="1BE4EAF0"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3815C551"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647" w:type="dxa"/>
            <w:vMerge/>
          </w:tcPr>
          <w:p w14:paraId="363F7CE2" w14:textId="77777777" w:rsidR="005B0F5A" w:rsidRPr="00B15132" w:rsidRDefault="005B0F5A" w:rsidP="00F70453">
            <w:pPr>
              <w:jc w:val="center"/>
              <w:rPr>
                <w:rFonts w:ascii="Arial" w:hAnsi="Arial" w:cs="Arial"/>
              </w:rPr>
            </w:pPr>
          </w:p>
        </w:tc>
      </w:tr>
      <w:tr w:rsidR="005B0F5A" w:rsidRPr="00B15132" w14:paraId="54F5CC9B" w14:textId="77777777" w:rsidTr="00F70453">
        <w:trPr>
          <w:jc w:val="center"/>
        </w:trPr>
        <w:tc>
          <w:tcPr>
            <w:tcW w:w="502" w:type="dxa"/>
            <w:vMerge/>
            <w:tcMar>
              <w:top w:w="28" w:type="dxa"/>
              <w:bottom w:w="28" w:type="dxa"/>
            </w:tcMar>
          </w:tcPr>
          <w:p w14:paraId="62AF7DA1" w14:textId="77777777" w:rsidR="005B0F5A" w:rsidRPr="00B15132" w:rsidRDefault="005B0F5A" w:rsidP="00F70453">
            <w:pPr>
              <w:jc w:val="both"/>
              <w:rPr>
                <w:rFonts w:ascii="Arial" w:hAnsi="Arial" w:cs="Arial"/>
                <w:sz w:val="18"/>
                <w:szCs w:val="18"/>
              </w:rPr>
            </w:pPr>
          </w:p>
        </w:tc>
        <w:tc>
          <w:tcPr>
            <w:tcW w:w="645" w:type="dxa"/>
            <w:tcMar>
              <w:top w:w="28" w:type="dxa"/>
              <w:bottom w:w="28" w:type="dxa"/>
            </w:tcMar>
            <w:vAlign w:val="center"/>
          </w:tcPr>
          <w:p w14:paraId="017373E4" w14:textId="77777777" w:rsidR="005B0F5A" w:rsidRPr="00B15132" w:rsidRDefault="005B0F5A" w:rsidP="00F70453">
            <w:pPr>
              <w:jc w:val="center"/>
              <w:rPr>
                <w:rFonts w:ascii="Arial" w:hAnsi="Arial" w:cs="Arial"/>
                <w:b/>
                <w:sz w:val="18"/>
                <w:szCs w:val="18"/>
              </w:rPr>
            </w:pPr>
            <w:r w:rsidRPr="00B15132">
              <w:rPr>
                <w:rFonts w:ascii="Arial" w:hAnsi="Arial"/>
                <w:bCs/>
                <w:szCs w:val="22"/>
              </w:rPr>
              <w:t>1.10</w:t>
            </w:r>
          </w:p>
        </w:tc>
        <w:tc>
          <w:tcPr>
            <w:tcW w:w="5710" w:type="dxa"/>
            <w:tcMar>
              <w:top w:w="28" w:type="dxa"/>
              <w:bottom w:w="28" w:type="dxa"/>
            </w:tcMar>
          </w:tcPr>
          <w:p w14:paraId="4531A29B" w14:textId="77777777" w:rsidR="005B0F5A" w:rsidRPr="00B15132" w:rsidRDefault="005B0F5A" w:rsidP="00F70453">
            <w:pPr>
              <w:jc w:val="right"/>
              <w:rPr>
                <w:rFonts w:ascii="Arial" w:hAnsi="Arial" w:cs="Arial"/>
                <w:b/>
                <w:sz w:val="18"/>
                <w:szCs w:val="18"/>
              </w:rPr>
            </w:pPr>
            <w:r w:rsidRPr="00B15132">
              <w:rPr>
                <w:rFonts w:ascii="Arial" w:hAnsi="Arial"/>
                <w:szCs w:val="22"/>
              </w:rPr>
              <w:t>Buoy deployment</w:t>
            </w:r>
          </w:p>
        </w:tc>
        <w:tc>
          <w:tcPr>
            <w:tcW w:w="850" w:type="dxa"/>
            <w:tcMar>
              <w:top w:w="28" w:type="dxa"/>
              <w:bottom w:w="28" w:type="dxa"/>
            </w:tcMar>
          </w:tcPr>
          <w:p w14:paraId="1C37F7AB"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723" w:type="dxa"/>
            <w:tcMar>
              <w:top w:w="28" w:type="dxa"/>
              <w:bottom w:w="28" w:type="dxa"/>
            </w:tcMar>
          </w:tcPr>
          <w:p w14:paraId="2A251485"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6B90EB09"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647" w:type="dxa"/>
            <w:vMerge w:val="restart"/>
            <w:vAlign w:val="center"/>
          </w:tcPr>
          <w:p w14:paraId="3195A55E"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1329D583" w14:textId="77777777" w:rsidTr="00F70453">
        <w:trPr>
          <w:jc w:val="center"/>
        </w:trPr>
        <w:tc>
          <w:tcPr>
            <w:tcW w:w="502" w:type="dxa"/>
            <w:vMerge/>
            <w:tcMar>
              <w:top w:w="28" w:type="dxa"/>
              <w:bottom w:w="28" w:type="dxa"/>
            </w:tcMar>
          </w:tcPr>
          <w:p w14:paraId="74B73EC1" w14:textId="77777777" w:rsidR="005B0F5A" w:rsidRPr="00B15132" w:rsidRDefault="005B0F5A" w:rsidP="00F70453">
            <w:pPr>
              <w:jc w:val="both"/>
              <w:rPr>
                <w:rFonts w:ascii="Arial" w:hAnsi="Arial" w:cs="Arial"/>
                <w:sz w:val="18"/>
                <w:szCs w:val="18"/>
              </w:rPr>
            </w:pPr>
          </w:p>
        </w:tc>
        <w:tc>
          <w:tcPr>
            <w:tcW w:w="645" w:type="dxa"/>
            <w:tcMar>
              <w:top w:w="28" w:type="dxa"/>
              <w:bottom w:w="28" w:type="dxa"/>
            </w:tcMar>
            <w:vAlign w:val="center"/>
          </w:tcPr>
          <w:p w14:paraId="34EF7A42" w14:textId="77777777" w:rsidR="005B0F5A" w:rsidRPr="00B15132" w:rsidRDefault="005B0F5A" w:rsidP="00F70453">
            <w:pPr>
              <w:jc w:val="center"/>
              <w:rPr>
                <w:rFonts w:ascii="Arial" w:hAnsi="Arial" w:cs="Arial"/>
                <w:b/>
                <w:sz w:val="18"/>
                <w:szCs w:val="18"/>
              </w:rPr>
            </w:pPr>
            <w:r w:rsidRPr="00B15132">
              <w:rPr>
                <w:rFonts w:ascii="Arial" w:hAnsi="Arial"/>
                <w:bCs/>
                <w:szCs w:val="22"/>
              </w:rPr>
              <w:t>1.11</w:t>
            </w:r>
          </w:p>
        </w:tc>
        <w:tc>
          <w:tcPr>
            <w:tcW w:w="5710" w:type="dxa"/>
            <w:tcMar>
              <w:top w:w="28" w:type="dxa"/>
              <w:bottom w:w="28" w:type="dxa"/>
            </w:tcMar>
          </w:tcPr>
          <w:p w14:paraId="62321176" w14:textId="77777777" w:rsidR="005B0F5A" w:rsidRPr="00B15132" w:rsidRDefault="005B0F5A" w:rsidP="00F70453">
            <w:pPr>
              <w:jc w:val="right"/>
              <w:rPr>
                <w:rFonts w:ascii="Arial" w:hAnsi="Arial" w:cs="Arial"/>
                <w:b/>
                <w:sz w:val="18"/>
                <w:szCs w:val="18"/>
              </w:rPr>
            </w:pPr>
            <w:r w:rsidRPr="00B15132">
              <w:rPr>
                <w:rFonts w:ascii="Arial" w:hAnsi="Arial"/>
                <w:szCs w:val="22"/>
              </w:rPr>
              <w:t>Introduction to remote monitoring of AtoN</w:t>
            </w:r>
          </w:p>
        </w:tc>
        <w:tc>
          <w:tcPr>
            <w:tcW w:w="850" w:type="dxa"/>
            <w:tcMar>
              <w:top w:w="28" w:type="dxa"/>
              <w:bottom w:w="28" w:type="dxa"/>
            </w:tcMar>
          </w:tcPr>
          <w:p w14:paraId="35D4D3C1"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723" w:type="dxa"/>
            <w:tcMar>
              <w:top w:w="28" w:type="dxa"/>
              <w:bottom w:w="28" w:type="dxa"/>
            </w:tcMar>
          </w:tcPr>
          <w:p w14:paraId="40CC5E91"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7B54B724"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647" w:type="dxa"/>
            <w:vMerge/>
          </w:tcPr>
          <w:p w14:paraId="7C02D171" w14:textId="77777777" w:rsidR="005B0F5A" w:rsidRPr="00B15132" w:rsidRDefault="005B0F5A" w:rsidP="00F70453">
            <w:pPr>
              <w:jc w:val="center"/>
              <w:rPr>
                <w:rFonts w:ascii="Arial" w:hAnsi="Arial" w:cs="Arial"/>
              </w:rPr>
            </w:pPr>
          </w:p>
        </w:tc>
      </w:tr>
      <w:tr w:rsidR="005B0F5A" w:rsidRPr="00B15132" w14:paraId="7935046B" w14:textId="77777777" w:rsidTr="00F70453">
        <w:trPr>
          <w:jc w:val="center"/>
        </w:trPr>
        <w:tc>
          <w:tcPr>
            <w:tcW w:w="502" w:type="dxa"/>
            <w:vMerge/>
            <w:tcMar>
              <w:top w:w="28" w:type="dxa"/>
              <w:bottom w:w="28" w:type="dxa"/>
            </w:tcMar>
          </w:tcPr>
          <w:p w14:paraId="46F0C700" w14:textId="77777777" w:rsidR="005B0F5A" w:rsidRPr="00B15132" w:rsidRDefault="005B0F5A" w:rsidP="00F70453">
            <w:pPr>
              <w:jc w:val="both"/>
              <w:rPr>
                <w:rFonts w:ascii="Arial" w:hAnsi="Arial" w:cs="Arial"/>
                <w:sz w:val="18"/>
                <w:szCs w:val="18"/>
              </w:rPr>
            </w:pPr>
          </w:p>
        </w:tc>
        <w:tc>
          <w:tcPr>
            <w:tcW w:w="645" w:type="dxa"/>
            <w:tcMar>
              <w:top w:w="28" w:type="dxa"/>
              <w:bottom w:w="28" w:type="dxa"/>
            </w:tcMar>
            <w:vAlign w:val="center"/>
          </w:tcPr>
          <w:p w14:paraId="1E0F1E9F" w14:textId="77777777" w:rsidR="005B0F5A" w:rsidRPr="00B15132" w:rsidRDefault="005B0F5A" w:rsidP="00F70453">
            <w:pPr>
              <w:jc w:val="center"/>
              <w:rPr>
                <w:rFonts w:ascii="Arial" w:hAnsi="Arial" w:cs="Arial"/>
                <w:b/>
                <w:sz w:val="18"/>
                <w:szCs w:val="18"/>
              </w:rPr>
            </w:pPr>
            <w:r w:rsidRPr="00B15132">
              <w:rPr>
                <w:rFonts w:ascii="Arial" w:hAnsi="Arial"/>
                <w:bCs/>
                <w:szCs w:val="22"/>
              </w:rPr>
              <w:t>1.12</w:t>
            </w:r>
          </w:p>
        </w:tc>
        <w:tc>
          <w:tcPr>
            <w:tcW w:w="5710" w:type="dxa"/>
            <w:tcMar>
              <w:top w:w="28" w:type="dxa"/>
              <w:bottom w:w="28" w:type="dxa"/>
            </w:tcMar>
          </w:tcPr>
          <w:p w14:paraId="45168883" w14:textId="77777777" w:rsidR="005B0F5A" w:rsidRPr="00B15132" w:rsidRDefault="005B0F5A" w:rsidP="00F70453">
            <w:pPr>
              <w:jc w:val="right"/>
              <w:rPr>
                <w:rFonts w:ascii="Arial" w:hAnsi="Arial" w:cs="Arial"/>
                <w:b/>
                <w:sz w:val="18"/>
                <w:szCs w:val="18"/>
              </w:rPr>
            </w:pPr>
            <w:r w:rsidRPr="00B15132">
              <w:rPr>
                <w:rFonts w:ascii="Arial" w:hAnsi="Arial"/>
                <w:szCs w:val="22"/>
              </w:rPr>
              <w:t>Maintenance of plastic buoys</w:t>
            </w:r>
          </w:p>
        </w:tc>
        <w:tc>
          <w:tcPr>
            <w:tcW w:w="850" w:type="dxa"/>
            <w:tcMar>
              <w:top w:w="28" w:type="dxa"/>
              <w:bottom w:w="28" w:type="dxa"/>
            </w:tcMar>
          </w:tcPr>
          <w:p w14:paraId="0C7FDFC3"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723" w:type="dxa"/>
            <w:tcMar>
              <w:top w:w="28" w:type="dxa"/>
              <w:bottom w:w="28" w:type="dxa"/>
            </w:tcMar>
          </w:tcPr>
          <w:p w14:paraId="20B7EAF9"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4ABE0F99"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647" w:type="dxa"/>
            <w:vMerge w:val="restart"/>
            <w:vAlign w:val="center"/>
          </w:tcPr>
          <w:p w14:paraId="786942CF"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0813D0F1" w14:textId="77777777" w:rsidTr="00F70453">
        <w:trPr>
          <w:jc w:val="center"/>
        </w:trPr>
        <w:tc>
          <w:tcPr>
            <w:tcW w:w="502" w:type="dxa"/>
            <w:vMerge/>
            <w:tcMar>
              <w:top w:w="28" w:type="dxa"/>
              <w:bottom w:w="28" w:type="dxa"/>
            </w:tcMar>
          </w:tcPr>
          <w:p w14:paraId="01F77B94" w14:textId="77777777" w:rsidR="005B0F5A" w:rsidRPr="00B15132" w:rsidRDefault="005B0F5A" w:rsidP="00F70453">
            <w:pPr>
              <w:jc w:val="both"/>
              <w:rPr>
                <w:rFonts w:ascii="Arial" w:hAnsi="Arial" w:cs="Arial"/>
                <w:sz w:val="18"/>
                <w:szCs w:val="18"/>
              </w:rPr>
            </w:pPr>
          </w:p>
        </w:tc>
        <w:tc>
          <w:tcPr>
            <w:tcW w:w="645" w:type="dxa"/>
            <w:tcMar>
              <w:top w:w="28" w:type="dxa"/>
              <w:bottom w:w="28" w:type="dxa"/>
            </w:tcMar>
            <w:vAlign w:val="center"/>
          </w:tcPr>
          <w:p w14:paraId="0E4C963D" w14:textId="77777777" w:rsidR="005B0F5A" w:rsidRPr="00B15132" w:rsidRDefault="005B0F5A" w:rsidP="00F70453">
            <w:pPr>
              <w:jc w:val="center"/>
              <w:rPr>
                <w:rFonts w:ascii="Arial" w:hAnsi="Arial" w:cs="Arial"/>
                <w:b/>
                <w:sz w:val="18"/>
                <w:szCs w:val="18"/>
              </w:rPr>
            </w:pPr>
            <w:r w:rsidRPr="00B15132">
              <w:rPr>
                <w:rFonts w:ascii="Arial" w:hAnsi="Arial"/>
                <w:bCs/>
                <w:szCs w:val="22"/>
              </w:rPr>
              <w:t>1.13</w:t>
            </w:r>
          </w:p>
        </w:tc>
        <w:tc>
          <w:tcPr>
            <w:tcW w:w="5710" w:type="dxa"/>
            <w:tcMar>
              <w:top w:w="28" w:type="dxa"/>
              <w:bottom w:w="28" w:type="dxa"/>
            </w:tcMar>
          </w:tcPr>
          <w:p w14:paraId="2B2C61DA" w14:textId="77777777" w:rsidR="005B0F5A" w:rsidRPr="00B15132" w:rsidRDefault="005B0F5A" w:rsidP="00F70453">
            <w:pPr>
              <w:jc w:val="right"/>
              <w:rPr>
                <w:rFonts w:ascii="Arial" w:hAnsi="Arial" w:cs="Arial"/>
                <w:b/>
                <w:sz w:val="18"/>
                <w:szCs w:val="18"/>
              </w:rPr>
            </w:pPr>
            <w:r w:rsidRPr="00B15132">
              <w:rPr>
                <w:rFonts w:ascii="Arial" w:hAnsi="Arial"/>
                <w:szCs w:val="22"/>
              </w:rPr>
              <w:t>Maintenance of steel buoys</w:t>
            </w:r>
          </w:p>
        </w:tc>
        <w:tc>
          <w:tcPr>
            <w:tcW w:w="850" w:type="dxa"/>
            <w:tcMar>
              <w:top w:w="28" w:type="dxa"/>
              <w:bottom w:w="28" w:type="dxa"/>
            </w:tcMar>
          </w:tcPr>
          <w:p w14:paraId="60B2C1CF"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723" w:type="dxa"/>
            <w:tcMar>
              <w:top w:w="28" w:type="dxa"/>
              <w:bottom w:w="28" w:type="dxa"/>
            </w:tcMar>
          </w:tcPr>
          <w:p w14:paraId="44C20554"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62534D44"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tcPr>
          <w:p w14:paraId="30C81D2B" w14:textId="77777777" w:rsidR="005B0F5A" w:rsidRPr="00B15132" w:rsidRDefault="005B0F5A" w:rsidP="00F70453">
            <w:pPr>
              <w:jc w:val="center"/>
              <w:rPr>
                <w:rFonts w:ascii="Arial" w:hAnsi="Arial" w:cs="Arial"/>
              </w:rPr>
            </w:pPr>
          </w:p>
        </w:tc>
      </w:tr>
      <w:tr w:rsidR="005B0F5A" w:rsidRPr="00B15132" w14:paraId="7C8B47F2" w14:textId="77777777" w:rsidTr="00F70453">
        <w:trPr>
          <w:jc w:val="center"/>
        </w:trPr>
        <w:tc>
          <w:tcPr>
            <w:tcW w:w="502" w:type="dxa"/>
            <w:vMerge/>
            <w:tcMar>
              <w:top w:w="28" w:type="dxa"/>
              <w:bottom w:w="28" w:type="dxa"/>
            </w:tcMar>
          </w:tcPr>
          <w:p w14:paraId="7B436A9D" w14:textId="77777777" w:rsidR="005B0F5A" w:rsidRPr="00B15132" w:rsidRDefault="005B0F5A" w:rsidP="00F70453">
            <w:pPr>
              <w:jc w:val="both"/>
              <w:rPr>
                <w:rFonts w:ascii="Arial" w:hAnsi="Arial" w:cs="Arial"/>
                <w:sz w:val="18"/>
                <w:szCs w:val="18"/>
              </w:rPr>
            </w:pPr>
          </w:p>
        </w:tc>
        <w:tc>
          <w:tcPr>
            <w:tcW w:w="645" w:type="dxa"/>
            <w:tcMar>
              <w:top w:w="28" w:type="dxa"/>
              <w:bottom w:w="28" w:type="dxa"/>
            </w:tcMar>
            <w:vAlign w:val="center"/>
          </w:tcPr>
          <w:p w14:paraId="645E0AA9" w14:textId="77777777" w:rsidR="005B0F5A" w:rsidRPr="00B15132" w:rsidRDefault="005B0F5A" w:rsidP="00F70453">
            <w:pPr>
              <w:jc w:val="center"/>
              <w:rPr>
                <w:rFonts w:ascii="Arial" w:hAnsi="Arial" w:cs="Arial"/>
                <w:b/>
                <w:sz w:val="18"/>
                <w:szCs w:val="18"/>
              </w:rPr>
            </w:pPr>
            <w:r w:rsidRPr="00B15132">
              <w:rPr>
                <w:rFonts w:ascii="Arial" w:hAnsi="Arial"/>
                <w:bCs/>
                <w:szCs w:val="22"/>
              </w:rPr>
              <w:t>1.14</w:t>
            </w:r>
          </w:p>
        </w:tc>
        <w:tc>
          <w:tcPr>
            <w:tcW w:w="5710" w:type="dxa"/>
            <w:tcMar>
              <w:top w:w="28" w:type="dxa"/>
              <w:bottom w:w="28" w:type="dxa"/>
            </w:tcMar>
          </w:tcPr>
          <w:p w14:paraId="06CBD887" w14:textId="77777777" w:rsidR="005B0F5A" w:rsidRPr="00B15132" w:rsidRDefault="005B0F5A" w:rsidP="00F70453">
            <w:pPr>
              <w:jc w:val="right"/>
              <w:rPr>
                <w:rFonts w:ascii="Arial" w:hAnsi="Arial" w:cs="Arial"/>
                <w:b/>
                <w:sz w:val="18"/>
                <w:szCs w:val="18"/>
              </w:rPr>
            </w:pPr>
            <w:r w:rsidRPr="00B15132">
              <w:rPr>
                <w:rFonts w:ascii="Arial" w:hAnsi="Arial"/>
                <w:szCs w:val="22"/>
              </w:rPr>
              <w:t>Introduction to power sources on buoys</w:t>
            </w:r>
          </w:p>
        </w:tc>
        <w:tc>
          <w:tcPr>
            <w:tcW w:w="850" w:type="dxa"/>
            <w:tcMar>
              <w:top w:w="28" w:type="dxa"/>
              <w:bottom w:w="28" w:type="dxa"/>
            </w:tcMar>
          </w:tcPr>
          <w:p w14:paraId="553E726E"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723" w:type="dxa"/>
            <w:tcMar>
              <w:top w:w="28" w:type="dxa"/>
              <w:bottom w:w="28" w:type="dxa"/>
            </w:tcMar>
          </w:tcPr>
          <w:p w14:paraId="57B8D96D"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697A00EA"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647" w:type="dxa"/>
            <w:vMerge/>
          </w:tcPr>
          <w:p w14:paraId="0881F471" w14:textId="77777777" w:rsidR="005B0F5A" w:rsidRPr="00B15132" w:rsidRDefault="005B0F5A" w:rsidP="00F70453">
            <w:pPr>
              <w:jc w:val="center"/>
              <w:rPr>
                <w:rFonts w:ascii="Arial" w:hAnsi="Arial" w:cs="Arial"/>
              </w:rPr>
            </w:pPr>
          </w:p>
        </w:tc>
      </w:tr>
    </w:tbl>
    <w:p w14:paraId="79C95F16" w14:textId="77777777" w:rsidR="00B46B15" w:rsidRDefault="00B46B15" w:rsidP="00B15132">
      <w:pPr>
        <w:pStyle w:val="BodyText"/>
      </w:pPr>
    </w:p>
    <w:p w14:paraId="0BBCAB6A" w14:textId="3D51C2AF" w:rsidR="005B0F5A" w:rsidRDefault="005B0F5A" w:rsidP="00B15132">
      <w:pPr>
        <w:pStyle w:val="Heading1"/>
      </w:pPr>
      <w:r>
        <w:t>MODEL COURSE TEACHING SYLLABUS FOR AtoN LEVEL 2 TECHNICIANS – MODULE 2 – Power Supplies</w:t>
      </w:r>
    </w:p>
    <w:p w14:paraId="6008B5E2" w14:textId="77777777" w:rsidR="005B0F5A" w:rsidRPr="0010126E" w:rsidRDefault="00A7768F" w:rsidP="003D73C6">
      <w:pPr>
        <w:pStyle w:val="Table"/>
      </w:pPr>
      <w:bookmarkStart w:id="91" w:name="_Toc196487040"/>
      <w:bookmarkStart w:id="92" w:name="_Toc196487103"/>
      <w:bookmarkStart w:id="93" w:name="_Toc196487125"/>
      <w:bookmarkStart w:id="94" w:name="_Toc196487293"/>
      <w:r w:rsidRPr="00B15132">
        <w:t>Teaching Syllabus Module 2 – Power Supplies</w:t>
      </w:r>
      <w:bookmarkEnd w:id="91"/>
      <w:bookmarkEnd w:id="92"/>
      <w:bookmarkEnd w:id="93"/>
      <w:bookmarkEnd w:id="94"/>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2"/>
        <w:gridCol w:w="645"/>
        <w:gridCol w:w="5710"/>
        <w:gridCol w:w="850"/>
        <w:gridCol w:w="2723"/>
        <w:gridCol w:w="647"/>
        <w:gridCol w:w="647"/>
      </w:tblGrid>
      <w:tr w:rsidR="005B0F5A" w:rsidRPr="00B15132" w14:paraId="0BF5E96E" w14:textId="77777777" w:rsidTr="00F70453">
        <w:trPr>
          <w:cantSplit/>
          <w:trHeight w:val="1767"/>
          <w:jc w:val="center"/>
        </w:trPr>
        <w:tc>
          <w:tcPr>
            <w:tcW w:w="502" w:type="dxa"/>
            <w:tcMar>
              <w:top w:w="28" w:type="dxa"/>
              <w:bottom w:w="28" w:type="dxa"/>
            </w:tcMar>
            <w:textDirection w:val="btLr"/>
            <w:vAlign w:val="center"/>
          </w:tcPr>
          <w:p w14:paraId="493677AB"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Module</w:t>
            </w:r>
          </w:p>
        </w:tc>
        <w:tc>
          <w:tcPr>
            <w:tcW w:w="645" w:type="dxa"/>
            <w:tcMar>
              <w:top w:w="28" w:type="dxa"/>
              <w:bottom w:w="28" w:type="dxa"/>
            </w:tcMar>
            <w:textDirection w:val="btLr"/>
            <w:vAlign w:val="center"/>
          </w:tcPr>
          <w:p w14:paraId="4999A96C"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Element</w:t>
            </w:r>
          </w:p>
        </w:tc>
        <w:tc>
          <w:tcPr>
            <w:tcW w:w="5710" w:type="dxa"/>
            <w:tcMar>
              <w:top w:w="28" w:type="dxa"/>
              <w:bottom w:w="28" w:type="dxa"/>
            </w:tcMar>
            <w:vAlign w:val="center"/>
          </w:tcPr>
          <w:p w14:paraId="270566F5"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Subject</w:t>
            </w:r>
          </w:p>
        </w:tc>
        <w:tc>
          <w:tcPr>
            <w:tcW w:w="850" w:type="dxa"/>
            <w:tcMar>
              <w:top w:w="28" w:type="dxa"/>
              <w:bottom w:w="28" w:type="dxa"/>
            </w:tcMar>
            <w:textDirection w:val="btLr"/>
            <w:vAlign w:val="center"/>
          </w:tcPr>
          <w:p w14:paraId="154B8CDD"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Level of Competence</w:t>
            </w:r>
          </w:p>
        </w:tc>
        <w:tc>
          <w:tcPr>
            <w:tcW w:w="2723" w:type="dxa"/>
            <w:tcMar>
              <w:top w:w="28" w:type="dxa"/>
              <w:bottom w:w="28" w:type="dxa"/>
            </w:tcMar>
            <w:vAlign w:val="center"/>
          </w:tcPr>
          <w:p w14:paraId="0E67B52F"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Model Course</w:t>
            </w:r>
          </w:p>
          <w:p w14:paraId="3B9E76B6" w14:textId="77777777" w:rsidR="005B0F5A" w:rsidRPr="00B15132" w:rsidRDefault="005B0F5A" w:rsidP="00F70453">
            <w:pPr>
              <w:jc w:val="center"/>
              <w:rPr>
                <w:rFonts w:ascii="Arial" w:hAnsi="Arial" w:cs="Arial"/>
                <w:b/>
                <w:sz w:val="18"/>
                <w:szCs w:val="18"/>
              </w:rPr>
            </w:pPr>
          </w:p>
        </w:tc>
        <w:tc>
          <w:tcPr>
            <w:tcW w:w="647" w:type="dxa"/>
            <w:tcMar>
              <w:top w:w="28" w:type="dxa"/>
              <w:bottom w:w="28" w:type="dxa"/>
            </w:tcMar>
            <w:textDirection w:val="btLr"/>
            <w:vAlign w:val="center"/>
          </w:tcPr>
          <w:p w14:paraId="493CE528"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(hours)</w:t>
            </w:r>
          </w:p>
        </w:tc>
        <w:tc>
          <w:tcPr>
            <w:tcW w:w="647" w:type="dxa"/>
            <w:textDirection w:val="btLr"/>
          </w:tcPr>
          <w:p w14:paraId="402FFC7C"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(Days)</w:t>
            </w:r>
            <w:r w:rsidRPr="00B15132">
              <w:rPr>
                <w:rStyle w:val="FootnoteReference"/>
                <w:rFonts w:cs="Arial"/>
                <w:b/>
                <w:sz w:val="18"/>
                <w:szCs w:val="18"/>
              </w:rPr>
              <w:footnoteReference w:id="8"/>
            </w:r>
          </w:p>
        </w:tc>
      </w:tr>
      <w:tr w:rsidR="005B0F5A" w:rsidRPr="00B15132" w14:paraId="08CAEE4C" w14:textId="77777777" w:rsidTr="00F70453">
        <w:trPr>
          <w:jc w:val="center"/>
        </w:trPr>
        <w:tc>
          <w:tcPr>
            <w:tcW w:w="502" w:type="dxa"/>
            <w:tcMar>
              <w:top w:w="28" w:type="dxa"/>
              <w:bottom w:w="28" w:type="dxa"/>
            </w:tcMar>
          </w:tcPr>
          <w:p w14:paraId="7408E644" w14:textId="77777777" w:rsidR="005B0F5A" w:rsidRPr="00B15132" w:rsidRDefault="005B0F5A" w:rsidP="00F70453">
            <w:pPr>
              <w:jc w:val="center"/>
              <w:rPr>
                <w:rFonts w:ascii="Arial" w:hAnsi="Arial" w:cs="Arial"/>
                <w:b/>
              </w:rPr>
            </w:pPr>
            <w:r w:rsidRPr="00B15132">
              <w:rPr>
                <w:rFonts w:ascii="Arial" w:hAnsi="Arial" w:cs="Arial"/>
                <w:b/>
                <w:szCs w:val="22"/>
              </w:rPr>
              <w:t>2</w:t>
            </w:r>
          </w:p>
        </w:tc>
        <w:tc>
          <w:tcPr>
            <w:tcW w:w="645" w:type="dxa"/>
            <w:shd w:val="clear" w:color="auto" w:fill="D9D9D9"/>
            <w:tcMar>
              <w:top w:w="28" w:type="dxa"/>
              <w:bottom w:w="28" w:type="dxa"/>
            </w:tcMar>
          </w:tcPr>
          <w:p w14:paraId="1476BF95" w14:textId="77777777" w:rsidR="005B0F5A" w:rsidRPr="00B15132" w:rsidRDefault="005B0F5A" w:rsidP="00F70453">
            <w:pPr>
              <w:jc w:val="both"/>
              <w:rPr>
                <w:rFonts w:ascii="Arial" w:hAnsi="Arial" w:cs="Arial"/>
                <w:b/>
              </w:rPr>
            </w:pPr>
          </w:p>
        </w:tc>
        <w:tc>
          <w:tcPr>
            <w:tcW w:w="5710" w:type="dxa"/>
            <w:tcMar>
              <w:top w:w="28" w:type="dxa"/>
              <w:bottom w:w="28" w:type="dxa"/>
            </w:tcMar>
          </w:tcPr>
          <w:p w14:paraId="2AA07ACA" w14:textId="77777777" w:rsidR="005B0F5A" w:rsidRPr="00B15132" w:rsidRDefault="005B0F5A" w:rsidP="008E52EE">
            <w:pPr>
              <w:rPr>
                <w:rFonts w:ascii="Arial" w:hAnsi="Arial" w:cs="Arial"/>
                <w:b/>
              </w:rPr>
            </w:pPr>
            <w:r w:rsidRPr="00B15132">
              <w:rPr>
                <w:rFonts w:ascii="Arial" w:hAnsi="Arial" w:cs="Arial"/>
                <w:b/>
                <w:szCs w:val="22"/>
              </w:rPr>
              <w:t>Power Supplies</w:t>
            </w:r>
          </w:p>
        </w:tc>
        <w:tc>
          <w:tcPr>
            <w:tcW w:w="850" w:type="dxa"/>
            <w:shd w:val="clear" w:color="auto" w:fill="D9D9D9"/>
            <w:tcMar>
              <w:top w:w="28" w:type="dxa"/>
              <w:bottom w:w="28" w:type="dxa"/>
            </w:tcMar>
          </w:tcPr>
          <w:p w14:paraId="6993720B" w14:textId="77777777" w:rsidR="005B0F5A" w:rsidRPr="00B15132" w:rsidRDefault="005B0F5A" w:rsidP="00F70453">
            <w:pPr>
              <w:jc w:val="both"/>
              <w:rPr>
                <w:rFonts w:ascii="Arial" w:hAnsi="Arial" w:cs="Arial"/>
                <w:b/>
              </w:rPr>
            </w:pPr>
          </w:p>
        </w:tc>
        <w:tc>
          <w:tcPr>
            <w:tcW w:w="2723" w:type="dxa"/>
            <w:shd w:val="clear" w:color="auto" w:fill="D9D9D9"/>
            <w:tcMar>
              <w:top w:w="28" w:type="dxa"/>
              <w:bottom w:w="28" w:type="dxa"/>
            </w:tcMar>
          </w:tcPr>
          <w:p w14:paraId="588B07F5" w14:textId="77777777" w:rsidR="005B0F5A" w:rsidRPr="00B15132" w:rsidRDefault="005B0F5A" w:rsidP="00F70453">
            <w:pPr>
              <w:jc w:val="both"/>
              <w:rPr>
                <w:rFonts w:ascii="Arial" w:hAnsi="Arial" w:cs="Arial"/>
                <w:b/>
              </w:rPr>
            </w:pPr>
          </w:p>
        </w:tc>
        <w:tc>
          <w:tcPr>
            <w:tcW w:w="647" w:type="dxa"/>
            <w:shd w:val="clear" w:color="auto" w:fill="D9D9D9"/>
            <w:tcMar>
              <w:top w:w="28" w:type="dxa"/>
              <w:bottom w:w="28" w:type="dxa"/>
            </w:tcMar>
          </w:tcPr>
          <w:p w14:paraId="68BD146C" w14:textId="77777777" w:rsidR="005B0F5A" w:rsidRPr="00B15132" w:rsidRDefault="005B0F5A" w:rsidP="00F70453">
            <w:pPr>
              <w:jc w:val="center"/>
              <w:rPr>
                <w:rFonts w:ascii="Arial" w:hAnsi="Arial" w:cs="Arial"/>
                <w:b/>
              </w:rPr>
            </w:pPr>
          </w:p>
        </w:tc>
        <w:tc>
          <w:tcPr>
            <w:tcW w:w="647" w:type="dxa"/>
            <w:shd w:val="clear" w:color="auto" w:fill="D9D9D9"/>
          </w:tcPr>
          <w:p w14:paraId="38C56BF2" w14:textId="77777777" w:rsidR="005B0F5A" w:rsidRPr="00B15132" w:rsidRDefault="005B0F5A" w:rsidP="00F70453">
            <w:pPr>
              <w:jc w:val="both"/>
              <w:rPr>
                <w:rFonts w:ascii="Arial" w:hAnsi="Arial" w:cs="Arial"/>
                <w:b/>
              </w:rPr>
            </w:pPr>
          </w:p>
        </w:tc>
      </w:tr>
      <w:tr w:rsidR="005B0F5A" w:rsidRPr="00B15132" w14:paraId="219EF33B" w14:textId="77777777" w:rsidTr="00B46B15">
        <w:trPr>
          <w:jc w:val="center"/>
        </w:trPr>
        <w:tc>
          <w:tcPr>
            <w:tcW w:w="502" w:type="dxa"/>
            <w:tcMar>
              <w:top w:w="28" w:type="dxa"/>
              <w:bottom w:w="28" w:type="dxa"/>
            </w:tcMar>
          </w:tcPr>
          <w:p w14:paraId="6C2482BE" w14:textId="77777777" w:rsidR="005B0F5A" w:rsidRPr="00B15132" w:rsidRDefault="005B0F5A" w:rsidP="00F70453">
            <w:pPr>
              <w:jc w:val="both"/>
              <w:rPr>
                <w:rFonts w:ascii="Arial" w:hAnsi="Arial" w:cs="Arial"/>
              </w:rPr>
            </w:pPr>
          </w:p>
        </w:tc>
        <w:tc>
          <w:tcPr>
            <w:tcW w:w="645" w:type="dxa"/>
            <w:tcMar>
              <w:top w:w="28" w:type="dxa"/>
              <w:bottom w:w="28" w:type="dxa"/>
            </w:tcMar>
          </w:tcPr>
          <w:p w14:paraId="4FB8A883" w14:textId="77777777" w:rsidR="005B0F5A" w:rsidRPr="00B15132" w:rsidRDefault="005B0F5A" w:rsidP="00F70453">
            <w:pPr>
              <w:jc w:val="center"/>
              <w:rPr>
                <w:rFonts w:ascii="Arial" w:hAnsi="Arial" w:cs="Arial"/>
              </w:rPr>
            </w:pPr>
            <w:r w:rsidRPr="00B15132">
              <w:rPr>
                <w:rFonts w:ascii="Arial" w:hAnsi="Arial" w:cs="Arial"/>
                <w:szCs w:val="22"/>
              </w:rPr>
              <w:t>2.1</w:t>
            </w:r>
          </w:p>
        </w:tc>
        <w:tc>
          <w:tcPr>
            <w:tcW w:w="5710" w:type="dxa"/>
            <w:shd w:val="clear" w:color="auto" w:fill="auto"/>
            <w:tcMar>
              <w:top w:w="28" w:type="dxa"/>
              <w:bottom w:w="28" w:type="dxa"/>
            </w:tcMar>
          </w:tcPr>
          <w:p w14:paraId="7A257C3C" w14:textId="77777777" w:rsidR="005B0F5A" w:rsidRPr="00B15132" w:rsidRDefault="005B0F5A" w:rsidP="00F70453">
            <w:pPr>
              <w:jc w:val="right"/>
              <w:rPr>
                <w:rFonts w:ascii="Arial" w:hAnsi="Arial" w:cs="Arial"/>
              </w:rPr>
            </w:pPr>
            <w:r w:rsidRPr="00B15132">
              <w:rPr>
                <w:rFonts w:ascii="Arial" w:hAnsi="Arial" w:cs="Arial"/>
                <w:szCs w:val="22"/>
              </w:rPr>
              <w:t>DC power systems</w:t>
            </w:r>
          </w:p>
        </w:tc>
        <w:tc>
          <w:tcPr>
            <w:tcW w:w="850" w:type="dxa"/>
            <w:tcMar>
              <w:top w:w="28" w:type="dxa"/>
              <w:bottom w:w="28" w:type="dxa"/>
            </w:tcMar>
          </w:tcPr>
          <w:p w14:paraId="0B1BF10D"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723" w:type="dxa"/>
            <w:tcBorders>
              <w:bottom w:val="single" w:sz="4" w:space="0" w:color="auto"/>
            </w:tcBorders>
            <w:tcMar>
              <w:top w:w="28" w:type="dxa"/>
              <w:bottom w:w="28" w:type="dxa"/>
            </w:tcMar>
          </w:tcPr>
          <w:p w14:paraId="49FB3EE3" w14:textId="77777777" w:rsidR="005B0F5A" w:rsidRPr="00B15132" w:rsidRDefault="005B0F5A" w:rsidP="00F70453">
            <w:pPr>
              <w:jc w:val="both"/>
              <w:rPr>
                <w:rFonts w:ascii="Arial" w:hAnsi="Arial" w:cs="Arial"/>
              </w:rPr>
            </w:pPr>
            <w:r w:rsidRPr="00B15132">
              <w:rPr>
                <w:rFonts w:ascii="Arial" w:hAnsi="Arial" w:cs="Arial"/>
                <w:szCs w:val="22"/>
              </w:rPr>
              <w:t>Model course L2.2.1</w:t>
            </w:r>
          </w:p>
        </w:tc>
        <w:tc>
          <w:tcPr>
            <w:tcW w:w="647" w:type="dxa"/>
            <w:tcMar>
              <w:top w:w="28" w:type="dxa"/>
              <w:bottom w:w="28" w:type="dxa"/>
            </w:tcMar>
          </w:tcPr>
          <w:p w14:paraId="46A86906" w14:textId="77777777" w:rsidR="005B0F5A" w:rsidRPr="00B15132" w:rsidRDefault="005B0F5A" w:rsidP="00F70453">
            <w:pPr>
              <w:jc w:val="center"/>
              <w:rPr>
                <w:rFonts w:ascii="Arial" w:hAnsi="Arial" w:cs="Arial"/>
              </w:rPr>
            </w:pPr>
            <w:r w:rsidRPr="00B15132">
              <w:rPr>
                <w:rFonts w:ascii="Arial" w:hAnsi="Arial" w:cs="Arial"/>
                <w:szCs w:val="22"/>
              </w:rPr>
              <w:t>15</w:t>
            </w:r>
          </w:p>
        </w:tc>
        <w:tc>
          <w:tcPr>
            <w:tcW w:w="647" w:type="dxa"/>
          </w:tcPr>
          <w:p w14:paraId="45D1EDDC" w14:textId="77777777" w:rsidR="005B0F5A" w:rsidRPr="00B15132" w:rsidRDefault="005B0F5A" w:rsidP="00F70453">
            <w:pPr>
              <w:jc w:val="center"/>
              <w:rPr>
                <w:rFonts w:ascii="Arial" w:hAnsi="Arial" w:cs="Arial"/>
              </w:rPr>
            </w:pPr>
            <w:r w:rsidRPr="00B15132">
              <w:rPr>
                <w:rFonts w:ascii="Arial" w:hAnsi="Arial" w:cs="Arial"/>
                <w:szCs w:val="22"/>
              </w:rPr>
              <w:t>2.5</w:t>
            </w:r>
          </w:p>
        </w:tc>
      </w:tr>
      <w:tr w:rsidR="005B0F5A" w:rsidRPr="00B15132" w14:paraId="1323CA1C" w14:textId="77777777" w:rsidTr="00B46B15">
        <w:trPr>
          <w:jc w:val="center"/>
        </w:trPr>
        <w:tc>
          <w:tcPr>
            <w:tcW w:w="502" w:type="dxa"/>
            <w:tcMar>
              <w:top w:w="28" w:type="dxa"/>
              <w:bottom w:w="28" w:type="dxa"/>
            </w:tcMar>
          </w:tcPr>
          <w:p w14:paraId="69E5DDE5" w14:textId="77777777" w:rsidR="005B0F5A" w:rsidRPr="00B15132" w:rsidRDefault="005B0F5A" w:rsidP="00F70453">
            <w:pPr>
              <w:jc w:val="both"/>
              <w:rPr>
                <w:rFonts w:ascii="Arial" w:hAnsi="Arial" w:cs="Arial"/>
              </w:rPr>
            </w:pPr>
          </w:p>
        </w:tc>
        <w:tc>
          <w:tcPr>
            <w:tcW w:w="645" w:type="dxa"/>
            <w:tcMar>
              <w:top w:w="28" w:type="dxa"/>
              <w:bottom w:w="28" w:type="dxa"/>
            </w:tcMar>
          </w:tcPr>
          <w:p w14:paraId="327E94A0" w14:textId="77777777" w:rsidR="005B0F5A" w:rsidRPr="00B15132" w:rsidRDefault="005B0F5A" w:rsidP="00F70453">
            <w:pPr>
              <w:jc w:val="center"/>
              <w:rPr>
                <w:rFonts w:ascii="Arial" w:hAnsi="Arial" w:cs="Arial"/>
              </w:rPr>
            </w:pPr>
            <w:r w:rsidRPr="00B15132">
              <w:rPr>
                <w:rFonts w:ascii="Arial" w:hAnsi="Arial" w:cs="Arial"/>
                <w:szCs w:val="22"/>
              </w:rPr>
              <w:t>2.2</w:t>
            </w:r>
          </w:p>
        </w:tc>
        <w:tc>
          <w:tcPr>
            <w:tcW w:w="5710" w:type="dxa"/>
            <w:shd w:val="clear" w:color="auto" w:fill="auto"/>
            <w:tcMar>
              <w:top w:w="28" w:type="dxa"/>
              <w:bottom w:w="28" w:type="dxa"/>
            </w:tcMar>
          </w:tcPr>
          <w:p w14:paraId="3D189052" w14:textId="77777777" w:rsidR="005B0F5A" w:rsidRPr="00B15132" w:rsidRDefault="005B0F5A" w:rsidP="00F70453">
            <w:pPr>
              <w:jc w:val="right"/>
              <w:rPr>
                <w:rFonts w:ascii="Arial" w:hAnsi="Arial" w:cs="Arial"/>
              </w:rPr>
            </w:pPr>
            <w:r w:rsidRPr="00B15132">
              <w:rPr>
                <w:rFonts w:ascii="Arial" w:hAnsi="Arial" w:cs="Arial"/>
                <w:szCs w:val="22"/>
              </w:rPr>
              <w:t>Primary and secondary battery maintenance</w:t>
            </w:r>
          </w:p>
        </w:tc>
        <w:tc>
          <w:tcPr>
            <w:tcW w:w="850" w:type="dxa"/>
            <w:tcMar>
              <w:top w:w="28" w:type="dxa"/>
              <w:bottom w:w="28" w:type="dxa"/>
            </w:tcMar>
          </w:tcPr>
          <w:p w14:paraId="72657D97"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723" w:type="dxa"/>
            <w:tcBorders>
              <w:top w:val="single" w:sz="4" w:space="0" w:color="auto"/>
            </w:tcBorders>
            <w:tcMar>
              <w:top w:w="28" w:type="dxa"/>
              <w:bottom w:w="28" w:type="dxa"/>
            </w:tcMar>
          </w:tcPr>
          <w:p w14:paraId="3A9007F6" w14:textId="77777777" w:rsidR="005B0F5A" w:rsidRPr="00B15132" w:rsidRDefault="005B0F5A" w:rsidP="00F70453">
            <w:pPr>
              <w:jc w:val="both"/>
              <w:rPr>
                <w:rFonts w:ascii="Arial" w:hAnsi="Arial" w:cs="Arial"/>
              </w:rPr>
            </w:pPr>
            <w:r w:rsidRPr="00B15132">
              <w:rPr>
                <w:rFonts w:ascii="Arial" w:hAnsi="Arial" w:cs="Arial"/>
                <w:szCs w:val="22"/>
              </w:rPr>
              <w:t>Model course L2.2.2</w:t>
            </w:r>
          </w:p>
        </w:tc>
        <w:tc>
          <w:tcPr>
            <w:tcW w:w="647" w:type="dxa"/>
            <w:tcMar>
              <w:top w:w="28" w:type="dxa"/>
              <w:bottom w:w="28" w:type="dxa"/>
            </w:tcMar>
          </w:tcPr>
          <w:p w14:paraId="428E36D1" w14:textId="77777777" w:rsidR="005B0F5A" w:rsidRPr="00B15132" w:rsidRDefault="005B0F5A" w:rsidP="00F70453">
            <w:pPr>
              <w:jc w:val="center"/>
              <w:rPr>
                <w:rFonts w:ascii="Arial" w:hAnsi="Arial" w:cs="Arial"/>
              </w:rPr>
            </w:pPr>
            <w:r w:rsidRPr="00B15132">
              <w:rPr>
                <w:rFonts w:ascii="Arial" w:hAnsi="Arial" w:cs="Arial"/>
                <w:szCs w:val="22"/>
              </w:rPr>
              <w:t>8</w:t>
            </w:r>
          </w:p>
        </w:tc>
        <w:tc>
          <w:tcPr>
            <w:tcW w:w="647" w:type="dxa"/>
          </w:tcPr>
          <w:p w14:paraId="64D9D095" w14:textId="77777777" w:rsidR="005B0F5A" w:rsidRPr="00B15132" w:rsidRDefault="005B0F5A" w:rsidP="00F70453">
            <w:pPr>
              <w:jc w:val="center"/>
              <w:rPr>
                <w:rFonts w:ascii="Arial" w:hAnsi="Arial" w:cs="Arial"/>
              </w:rPr>
            </w:pPr>
            <w:r w:rsidRPr="00B15132">
              <w:rPr>
                <w:rFonts w:ascii="Arial" w:hAnsi="Arial" w:cs="Arial"/>
                <w:szCs w:val="22"/>
              </w:rPr>
              <w:t>1.5</w:t>
            </w:r>
          </w:p>
        </w:tc>
      </w:tr>
      <w:tr w:rsidR="005B0F5A" w:rsidRPr="00B15132" w14:paraId="211C38D9" w14:textId="77777777" w:rsidTr="00B46B15">
        <w:trPr>
          <w:jc w:val="center"/>
        </w:trPr>
        <w:tc>
          <w:tcPr>
            <w:tcW w:w="502" w:type="dxa"/>
            <w:tcMar>
              <w:top w:w="28" w:type="dxa"/>
              <w:bottom w:w="28" w:type="dxa"/>
            </w:tcMar>
          </w:tcPr>
          <w:p w14:paraId="5F0D4FD0" w14:textId="77777777" w:rsidR="005B0F5A" w:rsidRPr="00B15132" w:rsidRDefault="005B0F5A" w:rsidP="00F70453">
            <w:pPr>
              <w:jc w:val="both"/>
              <w:rPr>
                <w:rFonts w:ascii="Arial" w:hAnsi="Arial" w:cs="Arial"/>
              </w:rPr>
            </w:pPr>
          </w:p>
        </w:tc>
        <w:tc>
          <w:tcPr>
            <w:tcW w:w="645" w:type="dxa"/>
            <w:tcMar>
              <w:top w:w="28" w:type="dxa"/>
              <w:bottom w:w="28" w:type="dxa"/>
            </w:tcMar>
            <w:vAlign w:val="center"/>
          </w:tcPr>
          <w:p w14:paraId="1CBBCEE2" w14:textId="77777777" w:rsidR="005B0F5A" w:rsidRPr="00B15132" w:rsidRDefault="005B0F5A" w:rsidP="00F70453">
            <w:pPr>
              <w:jc w:val="center"/>
              <w:rPr>
                <w:rFonts w:ascii="Arial" w:hAnsi="Arial" w:cs="Arial"/>
              </w:rPr>
            </w:pPr>
            <w:r w:rsidRPr="00B15132">
              <w:rPr>
                <w:rFonts w:ascii="Arial" w:hAnsi="Arial" w:cs="Arial"/>
                <w:szCs w:val="22"/>
              </w:rPr>
              <w:t>2.3</w:t>
            </w:r>
          </w:p>
        </w:tc>
        <w:tc>
          <w:tcPr>
            <w:tcW w:w="5710" w:type="dxa"/>
            <w:shd w:val="clear" w:color="auto" w:fill="auto"/>
            <w:tcMar>
              <w:top w:w="28" w:type="dxa"/>
              <w:bottom w:w="28" w:type="dxa"/>
            </w:tcMar>
          </w:tcPr>
          <w:p w14:paraId="6BFC724A" w14:textId="77777777" w:rsidR="005B0F5A" w:rsidRPr="00B15132" w:rsidRDefault="005B0F5A" w:rsidP="00F70453">
            <w:pPr>
              <w:jc w:val="right"/>
              <w:rPr>
                <w:rFonts w:ascii="Arial" w:hAnsi="Arial" w:cs="Arial"/>
              </w:rPr>
            </w:pPr>
            <w:r w:rsidRPr="00B15132">
              <w:rPr>
                <w:rFonts w:ascii="Arial" w:hAnsi="Arial" w:cs="Arial"/>
                <w:szCs w:val="22"/>
              </w:rPr>
              <w:t>Photovoltaic (Solar panel) systems and maintenance</w:t>
            </w:r>
          </w:p>
        </w:tc>
        <w:tc>
          <w:tcPr>
            <w:tcW w:w="850" w:type="dxa"/>
            <w:tcMar>
              <w:top w:w="28" w:type="dxa"/>
              <w:bottom w:w="28" w:type="dxa"/>
            </w:tcMar>
          </w:tcPr>
          <w:p w14:paraId="4EB977F1"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723" w:type="dxa"/>
            <w:tcMar>
              <w:top w:w="28" w:type="dxa"/>
              <w:bottom w:w="28" w:type="dxa"/>
            </w:tcMar>
          </w:tcPr>
          <w:p w14:paraId="3C3B4A84" w14:textId="77777777" w:rsidR="005B0F5A" w:rsidRPr="00B15132" w:rsidRDefault="005B0F5A" w:rsidP="00F70453">
            <w:pPr>
              <w:jc w:val="both"/>
              <w:rPr>
                <w:rFonts w:ascii="Arial" w:hAnsi="Arial" w:cs="Arial"/>
              </w:rPr>
            </w:pPr>
            <w:r w:rsidRPr="00B15132">
              <w:rPr>
                <w:rFonts w:ascii="Arial" w:hAnsi="Arial" w:cs="Arial"/>
                <w:szCs w:val="22"/>
              </w:rPr>
              <w:t>Model course L2.2.3</w:t>
            </w:r>
          </w:p>
        </w:tc>
        <w:tc>
          <w:tcPr>
            <w:tcW w:w="647" w:type="dxa"/>
            <w:tcMar>
              <w:top w:w="28" w:type="dxa"/>
              <w:bottom w:w="28" w:type="dxa"/>
            </w:tcMar>
          </w:tcPr>
          <w:p w14:paraId="49A68E5B" w14:textId="77777777" w:rsidR="005B0F5A" w:rsidRPr="00B15132" w:rsidRDefault="005B0F5A" w:rsidP="00F70453">
            <w:pPr>
              <w:jc w:val="center"/>
              <w:rPr>
                <w:rFonts w:ascii="Arial" w:hAnsi="Arial" w:cs="Arial"/>
              </w:rPr>
            </w:pPr>
            <w:r w:rsidRPr="00B15132">
              <w:rPr>
                <w:rFonts w:ascii="Arial" w:hAnsi="Arial" w:cs="Arial"/>
                <w:szCs w:val="22"/>
              </w:rPr>
              <w:t>7.5</w:t>
            </w:r>
          </w:p>
        </w:tc>
        <w:tc>
          <w:tcPr>
            <w:tcW w:w="647" w:type="dxa"/>
          </w:tcPr>
          <w:p w14:paraId="15B02230" w14:textId="77777777" w:rsidR="005B0F5A" w:rsidRPr="00B15132" w:rsidRDefault="005B0F5A" w:rsidP="00F70453">
            <w:pPr>
              <w:jc w:val="center"/>
              <w:rPr>
                <w:rFonts w:ascii="Arial" w:hAnsi="Arial" w:cs="Arial"/>
              </w:rPr>
            </w:pPr>
            <w:r w:rsidRPr="00B15132">
              <w:rPr>
                <w:rFonts w:ascii="Arial" w:hAnsi="Arial" w:cs="Arial"/>
                <w:szCs w:val="22"/>
              </w:rPr>
              <w:t>1.5</w:t>
            </w:r>
          </w:p>
        </w:tc>
      </w:tr>
      <w:tr w:rsidR="005B0F5A" w:rsidRPr="00B15132" w14:paraId="15D90FF8" w14:textId="77777777" w:rsidTr="00B46B15">
        <w:trPr>
          <w:jc w:val="center"/>
        </w:trPr>
        <w:tc>
          <w:tcPr>
            <w:tcW w:w="502" w:type="dxa"/>
            <w:tcMar>
              <w:top w:w="28" w:type="dxa"/>
              <w:bottom w:w="28" w:type="dxa"/>
            </w:tcMar>
          </w:tcPr>
          <w:p w14:paraId="52BD9327" w14:textId="77777777" w:rsidR="005B0F5A" w:rsidRPr="00B15132" w:rsidRDefault="005B0F5A" w:rsidP="00F70453">
            <w:pPr>
              <w:jc w:val="both"/>
              <w:rPr>
                <w:rFonts w:ascii="Arial" w:hAnsi="Arial" w:cs="Arial"/>
              </w:rPr>
            </w:pPr>
          </w:p>
        </w:tc>
        <w:tc>
          <w:tcPr>
            <w:tcW w:w="645" w:type="dxa"/>
            <w:tcMar>
              <w:top w:w="28" w:type="dxa"/>
              <w:bottom w:w="28" w:type="dxa"/>
            </w:tcMar>
          </w:tcPr>
          <w:p w14:paraId="4DC33375" w14:textId="77777777" w:rsidR="005B0F5A" w:rsidRPr="00B15132" w:rsidRDefault="005B0F5A" w:rsidP="00F70453">
            <w:pPr>
              <w:jc w:val="center"/>
              <w:rPr>
                <w:rFonts w:ascii="Arial" w:hAnsi="Arial" w:cs="Arial"/>
              </w:rPr>
            </w:pPr>
            <w:r w:rsidRPr="00B15132">
              <w:rPr>
                <w:rFonts w:ascii="Arial" w:hAnsi="Arial" w:cs="Arial"/>
                <w:szCs w:val="22"/>
              </w:rPr>
              <w:t>2.4</w:t>
            </w:r>
          </w:p>
        </w:tc>
        <w:tc>
          <w:tcPr>
            <w:tcW w:w="5710" w:type="dxa"/>
            <w:shd w:val="clear" w:color="auto" w:fill="auto"/>
            <w:tcMar>
              <w:top w:w="28" w:type="dxa"/>
              <w:bottom w:w="28" w:type="dxa"/>
            </w:tcMar>
          </w:tcPr>
          <w:p w14:paraId="5499E5BF" w14:textId="77777777" w:rsidR="005B0F5A" w:rsidRPr="00B15132" w:rsidRDefault="005B0F5A" w:rsidP="00F70453">
            <w:pPr>
              <w:jc w:val="right"/>
              <w:rPr>
                <w:rFonts w:ascii="Arial" w:hAnsi="Arial" w:cs="Arial"/>
              </w:rPr>
            </w:pPr>
            <w:r w:rsidRPr="00B15132">
              <w:rPr>
                <w:rFonts w:ascii="Arial" w:hAnsi="Arial" w:cs="Arial"/>
                <w:szCs w:val="22"/>
              </w:rPr>
              <w:t>Wind generators</w:t>
            </w:r>
          </w:p>
        </w:tc>
        <w:tc>
          <w:tcPr>
            <w:tcW w:w="850" w:type="dxa"/>
            <w:tcMar>
              <w:top w:w="28" w:type="dxa"/>
              <w:bottom w:w="28" w:type="dxa"/>
            </w:tcMar>
          </w:tcPr>
          <w:p w14:paraId="2F0FACD9"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723" w:type="dxa"/>
            <w:tcMar>
              <w:top w:w="28" w:type="dxa"/>
              <w:bottom w:w="28" w:type="dxa"/>
            </w:tcMar>
          </w:tcPr>
          <w:p w14:paraId="0766E038"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10B48097" w14:textId="77777777" w:rsidR="005B0F5A" w:rsidRPr="00B15132" w:rsidRDefault="005B0F5A" w:rsidP="00F70453">
            <w:pPr>
              <w:jc w:val="center"/>
              <w:rPr>
                <w:rFonts w:ascii="Arial" w:hAnsi="Arial" w:cs="Arial"/>
              </w:rPr>
            </w:pPr>
            <w:r w:rsidRPr="00B15132">
              <w:rPr>
                <w:rFonts w:ascii="Arial" w:hAnsi="Arial" w:cs="Arial"/>
                <w:szCs w:val="22"/>
              </w:rPr>
              <w:t>4</w:t>
            </w:r>
          </w:p>
        </w:tc>
        <w:tc>
          <w:tcPr>
            <w:tcW w:w="647" w:type="dxa"/>
          </w:tcPr>
          <w:p w14:paraId="77B5D5D4"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4E4CA50D" w14:textId="77777777" w:rsidTr="00B46B15">
        <w:trPr>
          <w:jc w:val="center"/>
        </w:trPr>
        <w:tc>
          <w:tcPr>
            <w:tcW w:w="502" w:type="dxa"/>
            <w:tcMar>
              <w:top w:w="28" w:type="dxa"/>
              <w:bottom w:w="28" w:type="dxa"/>
            </w:tcMar>
          </w:tcPr>
          <w:p w14:paraId="43464A93" w14:textId="77777777" w:rsidR="005B0F5A" w:rsidRPr="00B15132" w:rsidRDefault="005B0F5A" w:rsidP="00F70453">
            <w:pPr>
              <w:jc w:val="both"/>
              <w:rPr>
                <w:rFonts w:ascii="Arial" w:hAnsi="Arial" w:cs="Arial"/>
              </w:rPr>
            </w:pPr>
          </w:p>
        </w:tc>
        <w:tc>
          <w:tcPr>
            <w:tcW w:w="645" w:type="dxa"/>
            <w:tcMar>
              <w:top w:w="28" w:type="dxa"/>
              <w:bottom w:w="28" w:type="dxa"/>
            </w:tcMar>
            <w:vAlign w:val="center"/>
          </w:tcPr>
          <w:p w14:paraId="7AA7CD0E" w14:textId="77777777" w:rsidR="005B0F5A" w:rsidRPr="00B15132" w:rsidRDefault="005B0F5A" w:rsidP="00F70453">
            <w:pPr>
              <w:jc w:val="center"/>
              <w:rPr>
                <w:rFonts w:ascii="Arial" w:hAnsi="Arial" w:cs="Arial"/>
              </w:rPr>
            </w:pPr>
            <w:r w:rsidRPr="00B15132">
              <w:rPr>
                <w:rFonts w:ascii="Arial" w:hAnsi="Arial" w:cs="Arial"/>
                <w:szCs w:val="22"/>
              </w:rPr>
              <w:t>2.5</w:t>
            </w:r>
          </w:p>
        </w:tc>
        <w:tc>
          <w:tcPr>
            <w:tcW w:w="5710" w:type="dxa"/>
            <w:shd w:val="clear" w:color="auto" w:fill="auto"/>
            <w:tcMar>
              <w:top w:w="28" w:type="dxa"/>
              <w:bottom w:w="28" w:type="dxa"/>
            </w:tcMar>
          </w:tcPr>
          <w:p w14:paraId="12728242" w14:textId="77777777" w:rsidR="005B0F5A" w:rsidRPr="00B15132" w:rsidRDefault="005B0F5A" w:rsidP="00F70453">
            <w:pPr>
              <w:jc w:val="right"/>
              <w:rPr>
                <w:rFonts w:ascii="Arial" w:hAnsi="Arial" w:cs="Arial"/>
              </w:rPr>
            </w:pPr>
            <w:r w:rsidRPr="00B15132">
              <w:rPr>
                <w:rFonts w:ascii="Arial" w:hAnsi="Arial" w:cs="Arial"/>
                <w:szCs w:val="22"/>
              </w:rPr>
              <w:t>Mains AC power systems</w:t>
            </w:r>
          </w:p>
        </w:tc>
        <w:tc>
          <w:tcPr>
            <w:tcW w:w="850" w:type="dxa"/>
            <w:tcMar>
              <w:top w:w="28" w:type="dxa"/>
              <w:bottom w:w="28" w:type="dxa"/>
            </w:tcMar>
          </w:tcPr>
          <w:p w14:paraId="4DFBCE4E"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723" w:type="dxa"/>
            <w:tcMar>
              <w:top w:w="28" w:type="dxa"/>
              <w:bottom w:w="28" w:type="dxa"/>
            </w:tcMar>
          </w:tcPr>
          <w:p w14:paraId="5026663E"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6C2D458B" w14:textId="77777777" w:rsidR="005B0F5A" w:rsidRPr="00B15132" w:rsidRDefault="005B0F5A" w:rsidP="00F70453">
            <w:pPr>
              <w:jc w:val="center"/>
              <w:rPr>
                <w:rFonts w:ascii="Arial" w:hAnsi="Arial" w:cs="Arial"/>
              </w:rPr>
            </w:pPr>
            <w:r w:rsidRPr="00B15132">
              <w:rPr>
                <w:rFonts w:ascii="Arial" w:hAnsi="Arial" w:cs="Arial"/>
                <w:szCs w:val="22"/>
              </w:rPr>
              <w:t>4</w:t>
            </w:r>
          </w:p>
        </w:tc>
        <w:tc>
          <w:tcPr>
            <w:tcW w:w="647" w:type="dxa"/>
          </w:tcPr>
          <w:p w14:paraId="1FD1CA5A"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30AC4A0F" w14:textId="77777777" w:rsidTr="00B46B15">
        <w:trPr>
          <w:jc w:val="center"/>
        </w:trPr>
        <w:tc>
          <w:tcPr>
            <w:tcW w:w="502" w:type="dxa"/>
            <w:tcMar>
              <w:top w:w="28" w:type="dxa"/>
              <w:bottom w:w="28" w:type="dxa"/>
            </w:tcMar>
          </w:tcPr>
          <w:p w14:paraId="6D64D310" w14:textId="77777777" w:rsidR="005B0F5A" w:rsidRPr="00B15132" w:rsidRDefault="005B0F5A" w:rsidP="00F70453">
            <w:pPr>
              <w:jc w:val="both"/>
              <w:rPr>
                <w:rFonts w:ascii="Arial" w:hAnsi="Arial" w:cs="Arial"/>
              </w:rPr>
            </w:pPr>
          </w:p>
        </w:tc>
        <w:tc>
          <w:tcPr>
            <w:tcW w:w="645" w:type="dxa"/>
            <w:tcMar>
              <w:top w:w="28" w:type="dxa"/>
              <w:bottom w:w="28" w:type="dxa"/>
            </w:tcMar>
            <w:vAlign w:val="center"/>
          </w:tcPr>
          <w:p w14:paraId="500209DE" w14:textId="77777777" w:rsidR="005B0F5A" w:rsidRPr="00B15132" w:rsidRDefault="005B0F5A" w:rsidP="00F70453">
            <w:pPr>
              <w:jc w:val="center"/>
              <w:rPr>
                <w:rFonts w:ascii="Arial" w:hAnsi="Arial" w:cs="Arial"/>
              </w:rPr>
            </w:pPr>
            <w:r w:rsidRPr="00B15132">
              <w:rPr>
                <w:rFonts w:ascii="Arial" w:hAnsi="Arial" w:cs="Arial"/>
                <w:szCs w:val="22"/>
              </w:rPr>
              <w:t>2.6</w:t>
            </w:r>
          </w:p>
        </w:tc>
        <w:tc>
          <w:tcPr>
            <w:tcW w:w="5710" w:type="dxa"/>
            <w:shd w:val="clear" w:color="auto" w:fill="auto"/>
            <w:tcMar>
              <w:top w:w="28" w:type="dxa"/>
              <w:bottom w:w="28" w:type="dxa"/>
            </w:tcMar>
          </w:tcPr>
          <w:p w14:paraId="794169A1" w14:textId="77777777" w:rsidR="005B0F5A" w:rsidRPr="00B15132" w:rsidRDefault="005B0F5A" w:rsidP="00F70453">
            <w:pPr>
              <w:jc w:val="right"/>
              <w:rPr>
                <w:rFonts w:ascii="Arial" w:hAnsi="Arial" w:cs="Arial"/>
              </w:rPr>
            </w:pPr>
            <w:r w:rsidRPr="00B15132">
              <w:rPr>
                <w:rFonts w:ascii="Arial" w:hAnsi="Arial" w:cs="Arial"/>
                <w:szCs w:val="22"/>
              </w:rPr>
              <w:t>Petrol and diesel generators</w:t>
            </w:r>
          </w:p>
        </w:tc>
        <w:tc>
          <w:tcPr>
            <w:tcW w:w="850" w:type="dxa"/>
            <w:tcMar>
              <w:top w:w="28" w:type="dxa"/>
              <w:bottom w:w="28" w:type="dxa"/>
            </w:tcMar>
          </w:tcPr>
          <w:p w14:paraId="5D7E397A"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723" w:type="dxa"/>
            <w:tcMar>
              <w:top w:w="28" w:type="dxa"/>
              <w:bottom w:w="28" w:type="dxa"/>
            </w:tcMar>
          </w:tcPr>
          <w:p w14:paraId="4E6FDE0D"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34A685AB" w14:textId="77777777" w:rsidR="005B0F5A" w:rsidRPr="00B15132" w:rsidRDefault="005B0F5A" w:rsidP="00F70453">
            <w:pPr>
              <w:jc w:val="center"/>
              <w:rPr>
                <w:rFonts w:ascii="Arial" w:hAnsi="Arial" w:cs="Arial"/>
              </w:rPr>
            </w:pPr>
            <w:r w:rsidRPr="00B15132">
              <w:rPr>
                <w:rFonts w:ascii="Arial" w:hAnsi="Arial" w:cs="Arial"/>
                <w:szCs w:val="22"/>
              </w:rPr>
              <w:t>6</w:t>
            </w:r>
          </w:p>
        </w:tc>
        <w:tc>
          <w:tcPr>
            <w:tcW w:w="647" w:type="dxa"/>
          </w:tcPr>
          <w:p w14:paraId="7362CF01"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63930A5B" w14:textId="77777777" w:rsidTr="00B46B15">
        <w:trPr>
          <w:jc w:val="center"/>
        </w:trPr>
        <w:tc>
          <w:tcPr>
            <w:tcW w:w="502" w:type="dxa"/>
            <w:tcMar>
              <w:top w:w="28" w:type="dxa"/>
              <w:bottom w:w="28" w:type="dxa"/>
            </w:tcMar>
          </w:tcPr>
          <w:p w14:paraId="5CA1DC1E" w14:textId="77777777" w:rsidR="005B0F5A" w:rsidRPr="00B15132" w:rsidRDefault="005B0F5A" w:rsidP="00F70453">
            <w:pPr>
              <w:jc w:val="both"/>
              <w:rPr>
                <w:rFonts w:ascii="Arial" w:hAnsi="Arial" w:cs="Arial"/>
              </w:rPr>
            </w:pPr>
          </w:p>
        </w:tc>
        <w:tc>
          <w:tcPr>
            <w:tcW w:w="645" w:type="dxa"/>
            <w:tcMar>
              <w:top w:w="28" w:type="dxa"/>
              <w:bottom w:w="28" w:type="dxa"/>
            </w:tcMar>
            <w:vAlign w:val="center"/>
          </w:tcPr>
          <w:p w14:paraId="48864D5B" w14:textId="77777777" w:rsidR="005B0F5A" w:rsidRPr="00B15132" w:rsidRDefault="005B0F5A" w:rsidP="00F70453">
            <w:pPr>
              <w:jc w:val="center"/>
              <w:rPr>
                <w:rFonts w:ascii="Arial" w:hAnsi="Arial" w:cs="Arial"/>
              </w:rPr>
            </w:pPr>
            <w:r w:rsidRPr="00B15132">
              <w:rPr>
                <w:rFonts w:ascii="Arial" w:hAnsi="Arial" w:cs="Arial"/>
                <w:szCs w:val="22"/>
              </w:rPr>
              <w:t>2.7</w:t>
            </w:r>
          </w:p>
        </w:tc>
        <w:tc>
          <w:tcPr>
            <w:tcW w:w="5710" w:type="dxa"/>
            <w:shd w:val="clear" w:color="auto" w:fill="auto"/>
            <w:tcMar>
              <w:top w:w="28" w:type="dxa"/>
              <w:bottom w:w="28" w:type="dxa"/>
            </w:tcMar>
          </w:tcPr>
          <w:p w14:paraId="63526975" w14:textId="77777777" w:rsidR="005B0F5A" w:rsidRPr="00B15132" w:rsidRDefault="005B0F5A" w:rsidP="00F70453">
            <w:pPr>
              <w:jc w:val="right"/>
              <w:rPr>
                <w:rFonts w:ascii="Arial" w:hAnsi="Arial" w:cs="Arial"/>
              </w:rPr>
            </w:pPr>
            <w:r w:rsidRPr="00B15132">
              <w:rPr>
                <w:rFonts w:ascii="Arial" w:hAnsi="Arial" w:cs="Arial"/>
                <w:szCs w:val="22"/>
              </w:rPr>
              <w:t>Lightning protection</w:t>
            </w:r>
          </w:p>
        </w:tc>
        <w:tc>
          <w:tcPr>
            <w:tcW w:w="850" w:type="dxa"/>
            <w:tcMar>
              <w:top w:w="28" w:type="dxa"/>
              <w:bottom w:w="28" w:type="dxa"/>
            </w:tcMar>
          </w:tcPr>
          <w:p w14:paraId="6BA49FB1"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723" w:type="dxa"/>
            <w:tcMar>
              <w:top w:w="28" w:type="dxa"/>
              <w:bottom w:w="28" w:type="dxa"/>
            </w:tcMar>
          </w:tcPr>
          <w:p w14:paraId="258F429D"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03FB3783" w14:textId="77777777" w:rsidR="005B0F5A" w:rsidRPr="00B15132" w:rsidRDefault="005B0F5A" w:rsidP="00F70453">
            <w:pPr>
              <w:jc w:val="center"/>
              <w:rPr>
                <w:rFonts w:ascii="Arial" w:hAnsi="Arial" w:cs="Arial"/>
              </w:rPr>
            </w:pPr>
            <w:r w:rsidRPr="00B15132">
              <w:rPr>
                <w:rFonts w:ascii="Arial" w:hAnsi="Arial" w:cs="Arial"/>
                <w:szCs w:val="22"/>
              </w:rPr>
              <w:t>4</w:t>
            </w:r>
          </w:p>
        </w:tc>
        <w:tc>
          <w:tcPr>
            <w:tcW w:w="647" w:type="dxa"/>
          </w:tcPr>
          <w:p w14:paraId="578D5216" w14:textId="77777777" w:rsidR="005B0F5A" w:rsidRPr="00B15132" w:rsidRDefault="005B0F5A" w:rsidP="00F70453">
            <w:pPr>
              <w:jc w:val="center"/>
              <w:rPr>
                <w:rFonts w:ascii="Arial" w:hAnsi="Arial" w:cs="Arial"/>
              </w:rPr>
            </w:pPr>
            <w:r w:rsidRPr="00B15132">
              <w:rPr>
                <w:rFonts w:ascii="Arial" w:hAnsi="Arial" w:cs="Arial"/>
                <w:szCs w:val="22"/>
              </w:rPr>
              <w:t>1</w:t>
            </w:r>
          </w:p>
        </w:tc>
      </w:tr>
    </w:tbl>
    <w:p w14:paraId="1B012246" w14:textId="77777777" w:rsidR="005B0F5A" w:rsidRDefault="005B0F5A" w:rsidP="003D73C6">
      <w:pPr>
        <w:pStyle w:val="BodyText"/>
      </w:pPr>
    </w:p>
    <w:p w14:paraId="158C8969" w14:textId="77777777" w:rsidR="005B0F5A" w:rsidRDefault="005B0F5A" w:rsidP="003469FE">
      <w:pPr>
        <w:jc w:val="center"/>
        <w:rPr>
          <w:i/>
        </w:rPr>
      </w:pPr>
    </w:p>
    <w:p w14:paraId="4B803A8A" w14:textId="77777777" w:rsidR="005B0F5A" w:rsidRDefault="005B0F5A">
      <w:r>
        <w:br w:type="page"/>
      </w:r>
    </w:p>
    <w:p w14:paraId="11529F38" w14:textId="77777777" w:rsidR="005B0F5A" w:rsidRPr="00640188" w:rsidRDefault="005B0F5A" w:rsidP="003469FE">
      <w:pPr>
        <w:jc w:val="center"/>
      </w:pPr>
    </w:p>
    <w:p w14:paraId="29B2EE14" w14:textId="77777777" w:rsidR="005B0F5A" w:rsidRDefault="005B0F5A" w:rsidP="00B15132">
      <w:pPr>
        <w:pStyle w:val="Heading1"/>
      </w:pPr>
      <w:r>
        <w:t>MODEL COURSE TEACHING SYLLABUS FOR AtoN LEVEL 2 TECHNICIANS – MODULE 3 – Lights and Marine Lanterns</w:t>
      </w:r>
    </w:p>
    <w:p w14:paraId="50643AB9" w14:textId="77777777" w:rsidR="005B0F5A" w:rsidRPr="0010126E" w:rsidRDefault="00A7768F" w:rsidP="003D73C6">
      <w:pPr>
        <w:pStyle w:val="Table"/>
      </w:pPr>
      <w:bookmarkStart w:id="95" w:name="_Toc196487041"/>
      <w:bookmarkStart w:id="96" w:name="_Toc196487104"/>
      <w:bookmarkStart w:id="97" w:name="_Toc196487126"/>
      <w:bookmarkStart w:id="98" w:name="_Toc196487294"/>
      <w:r w:rsidRPr="00B15132">
        <w:t>Teaching Syllabus Module 3 – Lights and Marine Lanterns</w:t>
      </w:r>
      <w:bookmarkEnd w:id="95"/>
      <w:bookmarkEnd w:id="96"/>
      <w:bookmarkEnd w:id="97"/>
      <w:bookmarkEnd w:id="98"/>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2"/>
        <w:gridCol w:w="684"/>
        <w:gridCol w:w="5935"/>
        <w:gridCol w:w="709"/>
        <w:gridCol w:w="2639"/>
        <w:gridCol w:w="647"/>
        <w:gridCol w:w="647"/>
      </w:tblGrid>
      <w:tr w:rsidR="005B0F5A" w:rsidRPr="00B15132" w14:paraId="21F0BB8D" w14:textId="77777777" w:rsidTr="00F70453">
        <w:trPr>
          <w:cantSplit/>
          <w:trHeight w:val="1767"/>
          <w:jc w:val="center"/>
        </w:trPr>
        <w:tc>
          <w:tcPr>
            <w:tcW w:w="502" w:type="dxa"/>
            <w:tcMar>
              <w:top w:w="28" w:type="dxa"/>
              <w:bottom w:w="28" w:type="dxa"/>
            </w:tcMar>
            <w:textDirection w:val="btLr"/>
            <w:vAlign w:val="center"/>
          </w:tcPr>
          <w:p w14:paraId="302DB3A9"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Module</w:t>
            </w:r>
          </w:p>
        </w:tc>
        <w:tc>
          <w:tcPr>
            <w:tcW w:w="645" w:type="dxa"/>
            <w:tcMar>
              <w:top w:w="28" w:type="dxa"/>
              <w:bottom w:w="28" w:type="dxa"/>
            </w:tcMar>
            <w:textDirection w:val="btLr"/>
            <w:vAlign w:val="center"/>
          </w:tcPr>
          <w:p w14:paraId="645215D0"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Element</w:t>
            </w:r>
          </w:p>
        </w:tc>
        <w:tc>
          <w:tcPr>
            <w:tcW w:w="5935" w:type="dxa"/>
            <w:tcMar>
              <w:top w:w="28" w:type="dxa"/>
              <w:bottom w:w="28" w:type="dxa"/>
            </w:tcMar>
            <w:vAlign w:val="center"/>
          </w:tcPr>
          <w:p w14:paraId="3C1BA7FA"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Subject</w:t>
            </w:r>
          </w:p>
        </w:tc>
        <w:tc>
          <w:tcPr>
            <w:tcW w:w="709" w:type="dxa"/>
            <w:tcMar>
              <w:top w:w="28" w:type="dxa"/>
              <w:bottom w:w="28" w:type="dxa"/>
            </w:tcMar>
            <w:textDirection w:val="btLr"/>
            <w:vAlign w:val="center"/>
          </w:tcPr>
          <w:p w14:paraId="0C07EC61"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Level of Competence</w:t>
            </w:r>
          </w:p>
        </w:tc>
        <w:tc>
          <w:tcPr>
            <w:tcW w:w="2639" w:type="dxa"/>
            <w:tcMar>
              <w:top w:w="28" w:type="dxa"/>
              <w:bottom w:w="28" w:type="dxa"/>
            </w:tcMar>
            <w:vAlign w:val="center"/>
          </w:tcPr>
          <w:p w14:paraId="2703EE73"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Model Course</w:t>
            </w:r>
          </w:p>
          <w:p w14:paraId="5CDF87DE" w14:textId="77777777" w:rsidR="005B0F5A" w:rsidRPr="00B15132" w:rsidRDefault="005B0F5A" w:rsidP="00F70453">
            <w:pPr>
              <w:jc w:val="center"/>
              <w:rPr>
                <w:rFonts w:ascii="Arial" w:hAnsi="Arial" w:cs="Arial"/>
                <w:b/>
                <w:sz w:val="18"/>
                <w:szCs w:val="18"/>
              </w:rPr>
            </w:pPr>
          </w:p>
        </w:tc>
        <w:tc>
          <w:tcPr>
            <w:tcW w:w="647" w:type="dxa"/>
            <w:tcMar>
              <w:top w:w="28" w:type="dxa"/>
              <w:bottom w:w="28" w:type="dxa"/>
            </w:tcMar>
            <w:textDirection w:val="btLr"/>
            <w:vAlign w:val="center"/>
          </w:tcPr>
          <w:p w14:paraId="066C448A"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(hours)</w:t>
            </w:r>
          </w:p>
        </w:tc>
        <w:tc>
          <w:tcPr>
            <w:tcW w:w="647" w:type="dxa"/>
            <w:textDirection w:val="btLr"/>
          </w:tcPr>
          <w:p w14:paraId="028E2366"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(Days)</w:t>
            </w:r>
          </w:p>
        </w:tc>
      </w:tr>
      <w:tr w:rsidR="005B0F5A" w:rsidRPr="00B15132" w14:paraId="08E4E8BF" w14:textId="77777777" w:rsidTr="00F70453">
        <w:trPr>
          <w:jc w:val="center"/>
        </w:trPr>
        <w:tc>
          <w:tcPr>
            <w:tcW w:w="502" w:type="dxa"/>
            <w:tcMar>
              <w:top w:w="28" w:type="dxa"/>
              <w:bottom w:w="28" w:type="dxa"/>
            </w:tcMar>
          </w:tcPr>
          <w:p w14:paraId="2B57CC3F" w14:textId="77777777" w:rsidR="005B0F5A" w:rsidRPr="00B15132" w:rsidRDefault="005B0F5A" w:rsidP="00F70453">
            <w:pPr>
              <w:jc w:val="center"/>
              <w:rPr>
                <w:rFonts w:ascii="Arial" w:hAnsi="Arial" w:cs="Arial"/>
                <w:b/>
              </w:rPr>
            </w:pPr>
            <w:r w:rsidRPr="00B15132">
              <w:rPr>
                <w:rFonts w:ascii="Arial" w:hAnsi="Arial" w:cs="Arial"/>
                <w:b/>
                <w:szCs w:val="22"/>
              </w:rPr>
              <w:t>3</w:t>
            </w:r>
          </w:p>
        </w:tc>
        <w:tc>
          <w:tcPr>
            <w:tcW w:w="645" w:type="dxa"/>
            <w:shd w:val="clear" w:color="auto" w:fill="D9D9D9"/>
            <w:tcMar>
              <w:top w:w="28" w:type="dxa"/>
              <w:bottom w:w="28" w:type="dxa"/>
            </w:tcMar>
          </w:tcPr>
          <w:p w14:paraId="624343F5" w14:textId="77777777" w:rsidR="005B0F5A" w:rsidRPr="00B15132" w:rsidRDefault="005B0F5A" w:rsidP="00F70453">
            <w:pPr>
              <w:jc w:val="both"/>
              <w:rPr>
                <w:rFonts w:ascii="Arial" w:hAnsi="Arial" w:cs="Arial"/>
                <w:b/>
              </w:rPr>
            </w:pPr>
          </w:p>
        </w:tc>
        <w:tc>
          <w:tcPr>
            <w:tcW w:w="5935" w:type="dxa"/>
            <w:tcMar>
              <w:top w:w="28" w:type="dxa"/>
              <w:bottom w:w="28" w:type="dxa"/>
            </w:tcMar>
          </w:tcPr>
          <w:p w14:paraId="4992FB40" w14:textId="77777777" w:rsidR="005B0F5A" w:rsidRPr="00B15132" w:rsidRDefault="005B0F5A" w:rsidP="00E10211">
            <w:pPr>
              <w:rPr>
                <w:rFonts w:ascii="Arial" w:hAnsi="Arial" w:cs="Arial"/>
                <w:b/>
              </w:rPr>
            </w:pPr>
            <w:r w:rsidRPr="00B15132">
              <w:rPr>
                <w:rFonts w:ascii="Arial" w:hAnsi="Arial" w:cs="Arial"/>
                <w:b/>
                <w:szCs w:val="22"/>
              </w:rPr>
              <w:t>Lights and Marine Lanterns</w:t>
            </w:r>
          </w:p>
        </w:tc>
        <w:tc>
          <w:tcPr>
            <w:tcW w:w="709" w:type="dxa"/>
            <w:shd w:val="clear" w:color="auto" w:fill="D9D9D9"/>
            <w:tcMar>
              <w:top w:w="28" w:type="dxa"/>
              <w:bottom w:w="28" w:type="dxa"/>
            </w:tcMar>
          </w:tcPr>
          <w:p w14:paraId="26BD99A6" w14:textId="77777777" w:rsidR="005B0F5A" w:rsidRPr="00B15132" w:rsidRDefault="005B0F5A" w:rsidP="00F70453">
            <w:pPr>
              <w:jc w:val="both"/>
              <w:rPr>
                <w:rFonts w:ascii="Arial" w:hAnsi="Arial" w:cs="Arial"/>
                <w:b/>
              </w:rPr>
            </w:pPr>
          </w:p>
        </w:tc>
        <w:tc>
          <w:tcPr>
            <w:tcW w:w="2639" w:type="dxa"/>
            <w:shd w:val="clear" w:color="auto" w:fill="D9D9D9"/>
            <w:tcMar>
              <w:top w:w="28" w:type="dxa"/>
              <w:bottom w:w="28" w:type="dxa"/>
            </w:tcMar>
          </w:tcPr>
          <w:p w14:paraId="52BC2F26" w14:textId="77777777" w:rsidR="005B0F5A" w:rsidRPr="00B15132" w:rsidRDefault="005B0F5A" w:rsidP="00F70453">
            <w:pPr>
              <w:jc w:val="both"/>
              <w:rPr>
                <w:rFonts w:ascii="Arial" w:hAnsi="Arial" w:cs="Arial"/>
                <w:b/>
              </w:rPr>
            </w:pPr>
          </w:p>
        </w:tc>
        <w:tc>
          <w:tcPr>
            <w:tcW w:w="647" w:type="dxa"/>
            <w:shd w:val="clear" w:color="auto" w:fill="D9D9D9"/>
            <w:tcMar>
              <w:top w:w="28" w:type="dxa"/>
              <w:bottom w:w="28" w:type="dxa"/>
            </w:tcMar>
          </w:tcPr>
          <w:p w14:paraId="1869A757" w14:textId="77777777" w:rsidR="005B0F5A" w:rsidRPr="00B15132" w:rsidRDefault="005B0F5A" w:rsidP="00F70453">
            <w:pPr>
              <w:jc w:val="center"/>
              <w:rPr>
                <w:rFonts w:ascii="Arial" w:hAnsi="Arial" w:cs="Arial"/>
                <w:b/>
              </w:rPr>
            </w:pPr>
          </w:p>
        </w:tc>
        <w:tc>
          <w:tcPr>
            <w:tcW w:w="647" w:type="dxa"/>
            <w:shd w:val="clear" w:color="auto" w:fill="D9D9D9"/>
          </w:tcPr>
          <w:p w14:paraId="2845629D" w14:textId="77777777" w:rsidR="005B0F5A" w:rsidRPr="00B15132" w:rsidRDefault="005B0F5A" w:rsidP="00F70453">
            <w:pPr>
              <w:jc w:val="both"/>
              <w:rPr>
                <w:rFonts w:ascii="Arial" w:hAnsi="Arial" w:cs="Arial"/>
                <w:b/>
              </w:rPr>
            </w:pPr>
          </w:p>
        </w:tc>
      </w:tr>
      <w:tr w:rsidR="005B0F5A" w:rsidRPr="00B15132" w14:paraId="09C8503A" w14:textId="77777777" w:rsidTr="00B46B15">
        <w:trPr>
          <w:jc w:val="center"/>
        </w:trPr>
        <w:tc>
          <w:tcPr>
            <w:tcW w:w="502" w:type="dxa"/>
            <w:tcMar>
              <w:top w:w="28" w:type="dxa"/>
              <w:bottom w:w="28" w:type="dxa"/>
            </w:tcMar>
          </w:tcPr>
          <w:p w14:paraId="50C19458" w14:textId="77777777" w:rsidR="005B0F5A" w:rsidRPr="00B15132" w:rsidRDefault="005B0F5A" w:rsidP="00F70453">
            <w:pPr>
              <w:jc w:val="both"/>
              <w:rPr>
                <w:rFonts w:ascii="Arial" w:hAnsi="Arial" w:cs="Arial"/>
              </w:rPr>
            </w:pPr>
          </w:p>
        </w:tc>
        <w:tc>
          <w:tcPr>
            <w:tcW w:w="645" w:type="dxa"/>
            <w:tcMar>
              <w:top w:w="28" w:type="dxa"/>
              <w:bottom w:w="28" w:type="dxa"/>
            </w:tcMar>
          </w:tcPr>
          <w:p w14:paraId="2D64CD36" w14:textId="77777777" w:rsidR="005B0F5A" w:rsidRPr="00B15132" w:rsidRDefault="005B0F5A" w:rsidP="00F70453">
            <w:pPr>
              <w:jc w:val="center"/>
              <w:rPr>
                <w:rFonts w:ascii="Arial" w:hAnsi="Arial" w:cs="Arial"/>
              </w:rPr>
            </w:pPr>
            <w:r w:rsidRPr="00B15132">
              <w:rPr>
                <w:rFonts w:ascii="Arial" w:hAnsi="Arial" w:cs="Arial"/>
                <w:szCs w:val="22"/>
              </w:rPr>
              <w:t>3.1</w:t>
            </w:r>
          </w:p>
        </w:tc>
        <w:tc>
          <w:tcPr>
            <w:tcW w:w="5935" w:type="dxa"/>
            <w:shd w:val="clear" w:color="auto" w:fill="auto"/>
            <w:tcMar>
              <w:top w:w="28" w:type="dxa"/>
              <w:bottom w:w="28" w:type="dxa"/>
            </w:tcMar>
          </w:tcPr>
          <w:p w14:paraId="0F2150E9" w14:textId="77777777" w:rsidR="005B0F5A" w:rsidRPr="00B15132" w:rsidRDefault="005B0F5A" w:rsidP="00F70453">
            <w:pPr>
              <w:jc w:val="right"/>
              <w:rPr>
                <w:rFonts w:ascii="Arial" w:hAnsi="Arial" w:cs="Arial"/>
              </w:rPr>
            </w:pPr>
            <w:r w:rsidRPr="00B15132">
              <w:rPr>
                <w:rFonts w:ascii="Arial" w:hAnsi="Arial" w:cs="Arial"/>
                <w:szCs w:val="22"/>
              </w:rPr>
              <w:t>Light and range - General</w:t>
            </w:r>
          </w:p>
        </w:tc>
        <w:tc>
          <w:tcPr>
            <w:tcW w:w="709" w:type="dxa"/>
            <w:tcMar>
              <w:top w:w="28" w:type="dxa"/>
              <w:bottom w:w="28" w:type="dxa"/>
            </w:tcMar>
          </w:tcPr>
          <w:p w14:paraId="0C29A848"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639" w:type="dxa"/>
            <w:tcBorders>
              <w:bottom w:val="single" w:sz="4" w:space="0" w:color="auto"/>
            </w:tcBorders>
            <w:tcMar>
              <w:top w:w="28" w:type="dxa"/>
              <w:bottom w:w="28" w:type="dxa"/>
            </w:tcMar>
          </w:tcPr>
          <w:p w14:paraId="35297706"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12C7E2BF"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647" w:type="dxa"/>
            <w:vMerge w:val="restart"/>
            <w:vAlign w:val="center"/>
          </w:tcPr>
          <w:p w14:paraId="19526A64"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64EA58E5" w14:textId="77777777" w:rsidTr="00B46B15">
        <w:trPr>
          <w:jc w:val="center"/>
        </w:trPr>
        <w:tc>
          <w:tcPr>
            <w:tcW w:w="502" w:type="dxa"/>
            <w:tcMar>
              <w:top w:w="28" w:type="dxa"/>
              <w:bottom w:w="28" w:type="dxa"/>
            </w:tcMar>
          </w:tcPr>
          <w:p w14:paraId="64BA8900" w14:textId="77777777" w:rsidR="005B0F5A" w:rsidRPr="00B15132" w:rsidRDefault="005B0F5A" w:rsidP="00F70453">
            <w:pPr>
              <w:jc w:val="both"/>
              <w:rPr>
                <w:rFonts w:ascii="Arial" w:hAnsi="Arial" w:cs="Arial"/>
              </w:rPr>
            </w:pPr>
          </w:p>
        </w:tc>
        <w:tc>
          <w:tcPr>
            <w:tcW w:w="645" w:type="dxa"/>
            <w:tcMar>
              <w:top w:w="28" w:type="dxa"/>
              <w:bottom w:w="28" w:type="dxa"/>
            </w:tcMar>
          </w:tcPr>
          <w:p w14:paraId="6326AD39" w14:textId="77777777" w:rsidR="005B0F5A" w:rsidRPr="00B15132" w:rsidRDefault="005B0F5A" w:rsidP="00F70453">
            <w:pPr>
              <w:jc w:val="center"/>
              <w:rPr>
                <w:rFonts w:ascii="Arial" w:hAnsi="Arial" w:cs="Arial"/>
              </w:rPr>
            </w:pPr>
            <w:r w:rsidRPr="00B15132">
              <w:rPr>
                <w:rFonts w:ascii="Arial" w:hAnsi="Arial" w:cs="Arial"/>
                <w:szCs w:val="22"/>
              </w:rPr>
              <w:t>3.2</w:t>
            </w:r>
          </w:p>
        </w:tc>
        <w:tc>
          <w:tcPr>
            <w:tcW w:w="5935" w:type="dxa"/>
            <w:shd w:val="clear" w:color="auto" w:fill="auto"/>
            <w:tcMar>
              <w:top w:w="28" w:type="dxa"/>
              <w:bottom w:w="28" w:type="dxa"/>
            </w:tcMar>
          </w:tcPr>
          <w:p w14:paraId="5DD056F2" w14:textId="77777777" w:rsidR="005B0F5A" w:rsidRPr="00B15132" w:rsidRDefault="005B0F5A" w:rsidP="00F70453">
            <w:pPr>
              <w:jc w:val="right"/>
              <w:rPr>
                <w:rFonts w:ascii="Arial" w:hAnsi="Arial" w:cs="Arial"/>
              </w:rPr>
            </w:pPr>
            <w:r w:rsidRPr="00B15132">
              <w:rPr>
                <w:rFonts w:ascii="Arial" w:hAnsi="Arial" w:cs="Arial"/>
                <w:szCs w:val="22"/>
              </w:rPr>
              <w:t>Light sources</w:t>
            </w:r>
          </w:p>
        </w:tc>
        <w:tc>
          <w:tcPr>
            <w:tcW w:w="709" w:type="dxa"/>
            <w:tcMar>
              <w:top w:w="28" w:type="dxa"/>
              <w:bottom w:w="28" w:type="dxa"/>
            </w:tcMar>
          </w:tcPr>
          <w:p w14:paraId="1CA469B1"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top w:val="single" w:sz="4" w:space="0" w:color="auto"/>
            </w:tcBorders>
            <w:tcMar>
              <w:top w:w="28" w:type="dxa"/>
              <w:bottom w:w="28" w:type="dxa"/>
            </w:tcMar>
          </w:tcPr>
          <w:p w14:paraId="6A7774BA"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03C60414"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tcPr>
          <w:p w14:paraId="5E971415" w14:textId="77777777" w:rsidR="005B0F5A" w:rsidRPr="00B15132" w:rsidRDefault="005B0F5A" w:rsidP="00F70453">
            <w:pPr>
              <w:jc w:val="center"/>
              <w:rPr>
                <w:rFonts w:ascii="Arial" w:hAnsi="Arial" w:cs="Arial"/>
              </w:rPr>
            </w:pPr>
          </w:p>
        </w:tc>
      </w:tr>
      <w:tr w:rsidR="005B0F5A" w:rsidRPr="00B15132" w14:paraId="42CD2D12" w14:textId="77777777" w:rsidTr="00B46B15">
        <w:trPr>
          <w:jc w:val="center"/>
        </w:trPr>
        <w:tc>
          <w:tcPr>
            <w:tcW w:w="502" w:type="dxa"/>
            <w:tcMar>
              <w:top w:w="28" w:type="dxa"/>
              <w:bottom w:w="28" w:type="dxa"/>
            </w:tcMar>
          </w:tcPr>
          <w:p w14:paraId="0D613F48" w14:textId="77777777" w:rsidR="005B0F5A" w:rsidRPr="00B15132" w:rsidRDefault="005B0F5A" w:rsidP="00F70453">
            <w:pPr>
              <w:jc w:val="both"/>
              <w:rPr>
                <w:rFonts w:ascii="Arial" w:hAnsi="Arial" w:cs="Arial"/>
              </w:rPr>
            </w:pPr>
          </w:p>
        </w:tc>
        <w:tc>
          <w:tcPr>
            <w:tcW w:w="645" w:type="dxa"/>
            <w:tcMar>
              <w:top w:w="28" w:type="dxa"/>
              <w:bottom w:w="28" w:type="dxa"/>
            </w:tcMar>
            <w:vAlign w:val="center"/>
          </w:tcPr>
          <w:p w14:paraId="66C56AD2" w14:textId="77777777" w:rsidR="005B0F5A" w:rsidRPr="00B15132" w:rsidRDefault="005B0F5A" w:rsidP="00F70453">
            <w:pPr>
              <w:jc w:val="center"/>
              <w:rPr>
                <w:rFonts w:ascii="Arial" w:hAnsi="Arial" w:cs="Arial"/>
              </w:rPr>
            </w:pPr>
            <w:r w:rsidRPr="00B15132">
              <w:rPr>
                <w:rFonts w:ascii="Arial" w:hAnsi="Arial" w:cs="Arial"/>
                <w:szCs w:val="22"/>
              </w:rPr>
              <w:t>3.3</w:t>
            </w:r>
          </w:p>
        </w:tc>
        <w:tc>
          <w:tcPr>
            <w:tcW w:w="5935" w:type="dxa"/>
            <w:shd w:val="clear" w:color="auto" w:fill="auto"/>
            <w:tcMar>
              <w:top w:w="28" w:type="dxa"/>
              <w:bottom w:w="28" w:type="dxa"/>
            </w:tcMar>
          </w:tcPr>
          <w:p w14:paraId="3E9FE6EF" w14:textId="77777777" w:rsidR="005B0F5A" w:rsidRPr="00B15132" w:rsidRDefault="005B0F5A" w:rsidP="00F70453">
            <w:pPr>
              <w:jc w:val="right"/>
              <w:rPr>
                <w:rFonts w:ascii="Arial" w:hAnsi="Arial" w:cs="Arial"/>
              </w:rPr>
            </w:pPr>
            <w:r w:rsidRPr="00B15132">
              <w:rPr>
                <w:rFonts w:ascii="Arial" w:hAnsi="Arial" w:cs="Arial"/>
                <w:szCs w:val="22"/>
              </w:rPr>
              <w:t>Colour of marine lanterns</w:t>
            </w:r>
          </w:p>
        </w:tc>
        <w:tc>
          <w:tcPr>
            <w:tcW w:w="709" w:type="dxa"/>
            <w:tcMar>
              <w:top w:w="28" w:type="dxa"/>
              <w:bottom w:w="28" w:type="dxa"/>
            </w:tcMar>
          </w:tcPr>
          <w:p w14:paraId="176B4734"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639" w:type="dxa"/>
            <w:tcMar>
              <w:top w:w="28" w:type="dxa"/>
              <w:bottom w:w="28" w:type="dxa"/>
            </w:tcMar>
          </w:tcPr>
          <w:p w14:paraId="09974A58"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0C0BCB24"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647" w:type="dxa"/>
            <w:vMerge/>
          </w:tcPr>
          <w:p w14:paraId="3B7CEE42" w14:textId="77777777" w:rsidR="005B0F5A" w:rsidRPr="00B15132" w:rsidRDefault="005B0F5A" w:rsidP="00F70453">
            <w:pPr>
              <w:jc w:val="center"/>
              <w:rPr>
                <w:rFonts w:ascii="Arial" w:hAnsi="Arial" w:cs="Arial"/>
              </w:rPr>
            </w:pPr>
          </w:p>
        </w:tc>
      </w:tr>
      <w:tr w:rsidR="005B0F5A" w:rsidRPr="00B15132" w14:paraId="56D0E90F" w14:textId="77777777" w:rsidTr="00B46B15">
        <w:trPr>
          <w:jc w:val="center"/>
        </w:trPr>
        <w:tc>
          <w:tcPr>
            <w:tcW w:w="502" w:type="dxa"/>
            <w:tcMar>
              <w:top w:w="28" w:type="dxa"/>
              <w:bottom w:w="28" w:type="dxa"/>
            </w:tcMar>
          </w:tcPr>
          <w:p w14:paraId="5446F63C" w14:textId="77777777" w:rsidR="005B0F5A" w:rsidRPr="00B15132" w:rsidRDefault="005B0F5A" w:rsidP="00F70453">
            <w:pPr>
              <w:jc w:val="both"/>
              <w:rPr>
                <w:rFonts w:ascii="Arial" w:hAnsi="Arial" w:cs="Arial"/>
              </w:rPr>
            </w:pPr>
          </w:p>
        </w:tc>
        <w:tc>
          <w:tcPr>
            <w:tcW w:w="645" w:type="dxa"/>
            <w:tcMar>
              <w:top w:w="28" w:type="dxa"/>
              <w:bottom w:w="28" w:type="dxa"/>
            </w:tcMar>
          </w:tcPr>
          <w:p w14:paraId="41614ED0" w14:textId="77777777" w:rsidR="005B0F5A" w:rsidRPr="00B15132" w:rsidRDefault="005B0F5A" w:rsidP="00F70453">
            <w:pPr>
              <w:jc w:val="center"/>
              <w:rPr>
                <w:rFonts w:ascii="Arial" w:hAnsi="Arial" w:cs="Arial"/>
              </w:rPr>
            </w:pPr>
            <w:r w:rsidRPr="00B15132">
              <w:rPr>
                <w:rFonts w:ascii="Arial" w:hAnsi="Arial" w:cs="Arial"/>
                <w:szCs w:val="22"/>
              </w:rPr>
              <w:t>3.4</w:t>
            </w:r>
          </w:p>
        </w:tc>
        <w:tc>
          <w:tcPr>
            <w:tcW w:w="5935" w:type="dxa"/>
            <w:shd w:val="clear" w:color="auto" w:fill="auto"/>
            <w:tcMar>
              <w:top w:w="28" w:type="dxa"/>
              <w:bottom w:w="28" w:type="dxa"/>
            </w:tcMar>
          </w:tcPr>
          <w:p w14:paraId="4D19546F" w14:textId="77777777" w:rsidR="005B0F5A" w:rsidRPr="00B15132" w:rsidRDefault="005B0F5A" w:rsidP="00F70453">
            <w:pPr>
              <w:jc w:val="right"/>
              <w:rPr>
                <w:rFonts w:ascii="Arial" w:hAnsi="Arial" w:cs="Arial"/>
              </w:rPr>
            </w:pPr>
            <w:r w:rsidRPr="00B15132">
              <w:rPr>
                <w:rFonts w:ascii="Arial" w:hAnsi="Arial" w:cs="Arial"/>
                <w:szCs w:val="22"/>
              </w:rPr>
              <w:t>Light flashers and characters</w:t>
            </w:r>
          </w:p>
        </w:tc>
        <w:tc>
          <w:tcPr>
            <w:tcW w:w="709" w:type="dxa"/>
            <w:tcMar>
              <w:top w:w="28" w:type="dxa"/>
              <w:bottom w:w="28" w:type="dxa"/>
            </w:tcMar>
          </w:tcPr>
          <w:p w14:paraId="5FC8FC1E"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Mar>
              <w:top w:w="28" w:type="dxa"/>
              <w:bottom w:w="28" w:type="dxa"/>
            </w:tcMar>
          </w:tcPr>
          <w:p w14:paraId="3C7CE3EA"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1E4059C2"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tcPr>
          <w:p w14:paraId="25C02179" w14:textId="77777777" w:rsidR="005B0F5A" w:rsidRPr="00B15132" w:rsidRDefault="005B0F5A" w:rsidP="00F70453">
            <w:pPr>
              <w:jc w:val="center"/>
              <w:rPr>
                <w:rFonts w:ascii="Arial" w:hAnsi="Arial" w:cs="Arial"/>
              </w:rPr>
            </w:pPr>
          </w:p>
        </w:tc>
      </w:tr>
      <w:tr w:rsidR="005B0F5A" w:rsidRPr="00B15132" w14:paraId="1D5C89EB" w14:textId="77777777" w:rsidTr="00B46B15">
        <w:trPr>
          <w:jc w:val="center"/>
        </w:trPr>
        <w:tc>
          <w:tcPr>
            <w:tcW w:w="502" w:type="dxa"/>
            <w:tcMar>
              <w:top w:w="28" w:type="dxa"/>
              <w:bottom w:w="28" w:type="dxa"/>
            </w:tcMar>
          </w:tcPr>
          <w:p w14:paraId="2789D6F1" w14:textId="77777777" w:rsidR="005B0F5A" w:rsidRPr="00B15132" w:rsidRDefault="005B0F5A" w:rsidP="00F70453">
            <w:pPr>
              <w:jc w:val="both"/>
              <w:rPr>
                <w:rFonts w:ascii="Arial" w:hAnsi="Arial" w:cs="Arial"/>
              </w:rPr>
            </w:pPr>
          </w:p>
        </w:tc>
        <w:tc>
          <w:tcPr>
            <w:tcW w:w="645" w:type="dxa"/>
            <w:tcMar>
              <w:top w:w="28" w:type="dxa"/>
              <w:bottom w:w="28" w:type="dxa"/>
            </w:tcMar>
            <w:vAlign w:val="center"/>
          </w:tcPr>
          <w:p w14:paraId="6E07A401" w14:textId="77777777" w:rsidR="005B0F5A" w:rsidRPr="00B15132" w:rsidRDefault="005B0F5A" w:rsidP="00F70453">
            <w:pPr>
              <w:jc w:val="center"/>
              <w:rPr>
                <w:rFonts w:ascii="Arial" w:hAnsi="Arial" w:cs="Arial"/>
              </w:rPr>
            </w:pPr>
            <w:r w:rsidRPr="00B15132">
              <w:rPr>
                <w:rFonts w:ascii="Arial" w:hAnsi="Arial" w:cs="Arial"/>
                <w:szCs w:val="22"/>
              </w:rPr>
              <w:t>3.5</w:t>
            </w:r>
          </w:p>
        </w:tc>
        <w:tc>
          <w:tcPr>
            <w:tcW w:w="5935" w:type="dxa"/>
            <w:shd w:val="clear" w:color="auto" w:fill="auto"/>
            <w:tcMar>
              <w:top w:w="28" w:type="dxa"/>
              <w:bottom w:w="28" w:type="dxa"/>
            </w:tcMar>
          </w:tcPr>
          <w:p w14:paraId="362BAD01" w14:textId="77777777" w:rsidR="005B0F5A" w:rsidRPr="00B15132" w:rsidRDefault="005B0F5A" w:rsidP="00F70453">
            <w:pPr>
              <w:jc w:val="right"/>
              <w:rPr>
                <w:rFonts w:ascii="Arial" w:hAnsi="Arial" w:cs="Arial"/>
              </w:rPr>
            </w:pPr>
            <w:r w:rsidRPr="00B15132">
              <w:rPr>
                <w:rFonts w:ascii="Arial" w:hAnsi="Arial" w:cs="Arial"/>
                <w:szCs w:val="22"/>
              </w:rPr>
              <w:t>Lamp changers</w:t>
            </w:r>
          </w:p>
        </w:tc>
        <w:tc>
          <w:tcPr>
            <w:tcW w:w="709" w:type="dxa"/>
            <w:tcMar>
              <w:top w:w="28" w:type="dxa"/>
              <w:bottom w:w="28" w:type="dxa"/>
            </w:tcMar>
          </w:tcPr>
          <w:p w14:paraId="4498D5E8"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Mar>
              <w:top w:w="28" w:type="dxa"/>
              <w:bottom w:w="28" w:type="dxa"/>
            </w:tcMar>
          </w:tcPr>
          <w:p w14:paraId="3652F741"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27E44784"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val="restart"/>
            <w:vAlign w:val="center"/>
          </w:tcPr>
          <w:p w14:paraId="7B9850B1"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371668BA" w14:textId="77777777" w:rsidTr="00B46B15">
        <w:trPr>
          <w:jc w:val="center"/>
        </w:trPr>
        <w:tc>
          <w:tcPr>
            <w:tcW w:w="502" w:type="dxa"/>
            <w:tcMar>
              <w:top w:w="28" w:type="dxa"/>
              <w:bottom w:w="28" w:type="dxa"/>
            </w:tcMar>
          </w:tcPr>
          <w:p w14:paraId="0223BA57" w14:textId="77777777" w:rsidR="005B0F5A" w:rsidRPr="00B15132" w:rsidRDefault="005B0F5A" w:rsidP="00F70453">
            <w:pPr>
              <w:jc w:val="both"/>
              <w:rPr>
                <w:rFonts w:ascii="Arial" w:hAnsi="Arial" w:cs="Arial"/>
              </w:rPr>
            </w:pPr>
          </w:p>
        </w:tc>
        <w:tc>
          <w:tcPr>
            <w:tcW w:w="645" w:type="dxa"/>
            <w:tcMar>
              <w:top w:w="28" w:type="dxa"/>
              <w:bottom w:w="28" w:type="dxa"/>
            </w:tcMar>
            <w:vAlign w:val="center"/>
          </w:tcPr>
          <w:p w14:paraId="2FB05766" w14:textId="77777777" w:rsidR="005B0F5A" w:rsidRPr="00B15132" w:rsidRDefault="005B0F5A" w:rsidP="00F70453">
            <w:pPr>
              <w:jc w:val="center"/>
              <w:rPr>
                <w:rFonts w:ascii="Arial" w:hAnsi="Arial" w:cs="Arial"/>
              </w:rPr>
            </w:pPr>
            <w:r w:rsidRPr="00B15132">
              <w:rPr>
                <w:rFonts w:ascii="Arial" w:hAnsi="Arial" w:cs="Arial"/>
                <w:szCs w:val="22"/>
              </w:rPr>
              <w:t>3.6</w:t>
            </w:r>
          </w:p>
        </w:tc>
        <w:tc>
          <w:tcPr>
            <w:tcW w:w="5935" w:type="dxa"/>
            <w:shd w:val="clear" w:color="auto" w:fill="auto"/>
            <w:tcMar>
              <w:top w:w="28" w:type="dxa"/>
              <w:bottom w:w="28" w:type="dxa"/>
            </w:tcMar>
          </w:tcPr>
          <w:p w14:paraId="1B15BBF3" w14:textId="77777777" w:rsidR="005B0F5A" w:rsidRPr="00B15132" w:rsidRDefault="005B0F5A" w:rsidP="00F70453">
            <w:pPr>
              <w:jc w:val="right"/>
              <w:rPr>
                <w:rFonts w:ascii="Arial" w:hAnsi="Arial" w:cs="Arial"/>
              </w:rPr>
            </w:pPr>
            <w:r w:rsidRPr="00B15132">
              <w:rPr>
                <w:rFonts w:ascii="Arial" w:hAnsi="Arial" w:cs="Arial"/>
                <w:szCs w:val="22"/>
              </w:rPr>
              <w:t>Self-contained (integrated power system) marine lanterns</w:t>
            </w:r>
          </w:p>
        </w:tc>
        <w:tc>
          <w:tcPr>
            <w:tcW w:w="709" w:type="dxa"/>
            <w:tcMar>
              <w:top w:w="28" w:type="dxa"/>
              <w:bottom w:w="28" w:type="dxa"/>
            </w:tcMar>
          </w:tcPr>
          <w:p w14:paraId="2BD8263B"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Mar>
              <w:top w:w="28" w:type="dxa"/>
              <w:bottom w:w="28" w:type="dxa"/>
            </w:tcMar>
          </w:tcPr>
          <w:p w14:paraId="1E3F6DD1"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0264B03D" w14:textId="77777777" w:rsidR="005B0F5A" w:rsidRPr="00B15132" w:rsidRDefault="005B0F5A" w:rsidP="00F70453">
            <w:pPr>
              <w:jc w:val="center"/>
              <w:rPr>
                <w:rFonts w:ascii="Arial" w:hAnsi="Arial" w:cs="Arial"/>
              </w:rPr>
            </w:pPr>
            <w:r w:rsidRPr="00B15132">
              <w:rPr>
                <w:rFonts w:ascii="Arial" w:hAnsi="Arial" w:cs="Arial"/>
                <w:szCs w:val="22"/>
              </w:rPr>
              <w:t>4</w:t>
            </w:r>
          </w:p>
        </w:tc>
        <w:tc>
          <w:tcPr>
            <w:tcW w:w="647" w:type="dxa"/>
            <w:vMerge/>
          </w:tcPr>
          <w:p w14:paraId="6BC9C84F" w14:textId="77777777" w:rsidR="005B0F5A" w:rsidRPr="00B15132" w:rsidRDefault="005B0F5A" w:rsidP="00F70453">
            <w:pPr>
              <w:jc w:val="center"/>
              <w:rPr>
                <w:rFonts w:ascii="Arial" w:hAnsi="Arial" w:cs="Arial"/>
              </w:rPr>
            </w:pPr>
          </w:p>
        </w:tc>
      </w:tr>
      <w:tr w:rsidR="005B0F5A" w:rsidRPr="00B15132" w14:paraId="7DF526EF" w14:textId="77777777" w:rsidTr="00B46B15">
        <w:trPr>
          <w:jc w:val="center"/>
        </w:trPr>
        <w:tc>
          <w:tcPr>
            <w:tcW w:w="502" w:type="dxa"/>
            <w:tcMar>
              <w:top w:w="28" w:type="dxa"/>
              <w:bottom w:w="28" w:type="dxa"/>
            </w:tcMar>
          </w:tcPr>
          <w:p w14:paraId="71BC72DF" w14:textId="77777777" w:rsidR="005B0F5A" w:rsidRPr="00B15132" w:rsidRDefault="005B0F5A" w:rsidP="00F70453">
            <w:pPr>
              <w:jc w:val="both"/>
              <w:rPr>
                <w:rFonts w:ascii="Arial" w:hAnsi="Arial" w:cs="Arial"/>
              </w:rPr>
            </w:pPr>
          </w:p>
        </w:tc>
        <w:tc>
          <w:tcPr>
            <w:tcW w:w="645" w:type="dxa"/>
            <w:tcMar>
              <w:top w:w="28" w:type="dxa"/>
              <w:bottom w:w="28" w:type="dxa"/>
            </w:tcMar>
            <w:vAlign w:val="center"/>
          </w:tcPr>
          <w:p w14:paraId="658FC3E7" w14:textId="77777777" w:rsidR="005B0F5A" w:rsidRPr="00B15132" w:rsidRDefault="005B0F5A" w:rsidP="00F70453">
            <w:pPr>
              <w:jc w:val="center"/>
              <w:rPr>
                <w:rFonts w:ascii="Arial" w:hAnsi="Arial" w:cs="Arial"/>
              </w:rPr>
            </w:pPr>
            <w:r w:rsidRPr="00B15132">
              <w:rPr>
                <w:rFonts w:ascii="Arial" w:hAnsi="Arial" w:cs="Arial"/>
                <w:szCs w:val="22"/>
              </w:rPr>
              <w:t>3.7</w:t>
            </w:r>
          </w:p>
        </w:tc>
        <w:tc>
          <w:tcPr>
            <w:tcW w:w="5935" w:type="dxa"/>
            <w:shd w:val="clear" w:color="auto" w:fill="auto"/>
            <w:tcMar>
              <w:top w:w="28" w:type="dxa"/>
              <w:bottom w:w="28" w:type="dxa"/>
            </w:tcMar>
          </w:tcPr>
          <w:p w14:paraId="575B6E87" w14:textId="77777777" w:rsidR="005B0F5A" w:rsidRPr="00B15132" w:rsidRDefault="005B0F5A" w:rsidP="00F70453">
            <w:pPr>
              <w:jc w:val="right"/>
              <w:rPr>
                <w:rFonts w:ascii="Arial" w:hAnsi="Arial" w:cs="Arial"/>
              </w:rPr>
            </w:pPr>
            <w:r w:rsidRPr="00B15132">
              <w:rPr>
                <w:rFonts w:ascii="Arial" w:hAnsi="Arial" w:cs="Arial"/>
                <w:szCs w:val="22"/>
              </w:rPr>
              <w:t>Rotating beacons</w:t>
            </w:r>
          </w:p>
        </w:tc>
        <w:tc>
          <w:tcPr>
            <w:tcW w:w="709" w:type="dxa"/>
            <w:tcMar>
              <w:top w:w="28" w:type="dxa"/>
              <w:bottom w:w="28" w:type="dxa"/>
            </w:tcMar>
          </w:tcPr>
          <w:p w14:paraId="69AC0350"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Mar>
              <w:top w:w="28" w:type="dxa"/>
              <w:bottom w:w="28" w:type="dxa"/>
            </w:tcMar>
          </w:tcPr>
          <w:p w14:paraId="0707FED7"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58C82B5C" w14:textId="77777777" w:rsidR="005B0F5A" w:rsidRPr="00B15132" w:rsidRDefault="005B0F5A" w:rsidP="00F70453">
            <w:pPr>
              <w:jc w:val="center"/>
              <w:rPr>
                <w:rFonts w:ascii="Arial" w:hAnsi="Arial" w:cs="Arial"/>
              </w:rPr>
            </w:pPr>
            <w:r w:rsidRPr="00B15132">
              <w:rPr>
                <w:rFonts w:ascii="Arial" w:hAnsi="Arial" w:cs="Arial"/>
                <w:szCs w:val="22"/>
              </w:rPr>
              <w:t>4</w:t>
            </w:r>
          </w:p>
        </w:tc>
        <w:tc>
          <w:tcPr>
            <w:tcW w:w="647" w:type="dxa"/>
            <w:vMerge w:val="restart"/>
            <w:vAlign w:val="center"/>
          </w:tcPr>
          <w:p w14:paraId="12345D8A"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06B6F499" w14:textId="77777777" w:rsidTr="00B46B15">
        <w:trPr>
          <w:jc w:val="center"/>
        </w:trPr>
        <w:tc>
          <w:tcPr>
            <w:tcW w:w="502" w:type="dxa"/>
            <w:tcMar>
              <w:top w:w="28" w:type="dxa"/>
              <w:bottom w:w="28" w:type="dxa"/>
            </w:tcMar>
          </w:tcPr>
          <w:p w14:paraId="40E39AAE" w14:textId="77777777" w:rsidR="005B0F5A" w:rsidRPr="00B15132" w:rsidRDefault="005B0F5A" w:rsidP="00F70453">
            <w:pPr>
              <w:jc w:val="both"/>
              <w:rPr>
                <w:rFonts w:ascii="Arial" w:hAnsi="Arial" w:cs="Arial"/>
              </w:rPr>
            </w:pPr>
          </w:p>
        </w:tc>
        <w:tc>
          <w:tcPr>
            <w:tcW w:w="645" w:type="dxa"/>
            <w:tcMar>
              <w:top w:w="28" w:type="dxa"/>
              <w:bottom w:w="28" w:type="dxa"/>
            </w:tcMar>
            <w:vAlign w:val="center"/>
          </w:tcPr>
          <w:p w14:paraId="76B1E8CA" w14:textId="77777777" w:rsidR="005B0F5A" w:rsidRPr="00B15132" w:rsidRDefault="005B0F5A" w:rsidP="00F70453">
            <w:pPr>
              <w:jc w:val="center"/>
              <w:rPr>
                <w:rFonts w:ascii="Arial" w:hAnsi="Arial" w:cs="Arial"/>
              </w:rPr>
            </w:pPr>
            <w:r w:rsidRPr="00B15132">
              <w:rPr>
                <w:rFonts w:ascii="Arial" w:hAnsi="Arial" w:cs="Arial"/>
                <w:szCs w:val="22"/>
              </w:rPr>
              <w:t>3.8</w:t>
            </w:r>
          </w:p>
        </w:tc>
        <w:tc>
          <w:tcPr>
            <w:tcW w:w="5935" w:type="dxa"/>
            <w:shd w:val="clear" w:color="auto" w:fill="auto"/>
            <w:tcMar>
              <w:top w:w="28" w:type="dxa"/>
              <w:bottom w:w="28" w:type="dxa"/>
            </w:tcMar>
          </w:tcPr>
          <w:p w14:paraId="223C7696" w14:textId="77777777" w:rsidR="005B0F5A" w:rsidRPr="00B15132" w:rsidRDefault="005B0F5A" w:rsidP="00F70453">
            <w:pPr>
              <w:jc w:val="right"/>
              <w:rPr>
                <w:rFonts w:ascii="Arial" w:hAnsi="Arial" w:cs="Arial"/>
              </w:rPr>
            </w:pPr>
            <w:r w:rsidRPr="00B15132">
              <w:rPr>
                <w:rFonts w:ascii="Arial" w:hAnsi="Arial" w:cs="Arial"/>
                <w:szCs w:val="22"/>
              </w:rPr>
              <w:t>Focal height; alignment and classical lenses</w:t>
            </w:r>
          </w:p>
        </w:tc>
        <w:tc>
          <w:tcPr>
            <w:tcW w:w="709" w:type="dxa"/>
            <w:tcMar>
              <w:top w:w="28" w:type="dxa"/>
              <w:bottom w:w="28" w:type="dxa"/>
            </w:tcMar>
          </w:tcPr>
          <w:p w14:paraId="049E0CDF"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639" w:type="dxa"/>
            <w:tcMar>
              <w:top w:w="28" w:type="dxa"/>
              <w:bottom w:w="28" w:type="dxa"/>
            </w:tcMar>
          </w:tcPr>
          <w:p w14:paraId="3E607937"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16170149"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tcPr>
          <w:p w14:paraId="0B98F9E1" w14:textId="77777777" w:rsidR="005B0F5A" w:rsidRPr="00B15132" w:rsidRDefault="005B0F5A" w:rsidP="00F70453">
            <w:pPr>
              <w:jc w:val="center"/>
              <w:rPr>
                <w:rFonts w:ascii="Arial" w:hAnsi="Arial" w:cs="Arial"/>
              </w:rPr>
            </w:pPr>
          </w:p>
        </w:tc>
      </w:tr>
      <w:tr w:rsidR="005B0F5A" w:rsidRPr="00B15132" w14:paraId="730F5806" w14:textId="77777777" w:rsidTr="00B46B15">
        <w:trPr>
          <w:jc w:val="center"/>
        </w:trPr>
        <w:tc>
          <w:tcPr>
            <w:tcW w:w="502" w:type="dxa"/>
            <w:tcMar>
              <w:top w:w="28" w:type="dxa"/>
              <w:bottom w:w="28" w:type="dxa"/>
            </w:tcMar>
          </w:tcPr>
          <w:p w14:paraId="33D24C7A" w14:textId="77777777" w:rsidR="005B0F5A" w:rsidRPr="00B15132" w:rsidRDefault="005B0F5A" w:rsidP="00F70453">
            <w:pPr>
              <w:jc w:val="both"/>
              <w:rPr>
                <w:rFonts w:ascii="Arial" w:hAnsi="Arial" w:cs="Arial"/>
              </w:rPr>
            </w:pPr>
          </w:p>
        </w:tc>
        <w:tc>
          <w:tcPr>
            <w:tcW w:w="645" w:type="dxa"/>
            <w:tcMar>
              <w:top w:w="28" w:type="dxa"/>
              <w:bottom w:w="28" w:type="dxa"/>
            </w:tcMar>
            <w:vAlign w:val="center"/>
          </w:tcPr>
          <w:p w14:paraId="25CCB552" w14:textId="77777777" w:rsidR="005B0F5A" w:rsidRPr="00B15132" w:rsidRDefault="005B0F5A" w:rsidP="00F70453">
            <w:pPr>
              <w:jc w:val="center"/>
              <w:rPr>
                <w:rFonts w:ascii="Arial" w:hAnsi="Arial" w:cs="Arial"/>
              </w:rPr>
            </w:pPr>
            <w:r w:rsidRPr="00B15132">
              <w:rPr>
                <w:rFonts w:ascii="Arial" w:hAnsi="Arial" w:cs="Arial"/>
                <w:szCs w:val="22"/>
              </w:rPr>
              <w:t>3.9</w:t>
            </w:r>
          </w:p>
        </w:tc>
        <w:tc>
          <w:tcPr>
            <w:tcW w:w="5935" w:type="dxa"/>
            <w:shd w:val="clear" w:color="auto" w:fill="auto"/>
            <w:tcMar>
              <w:top w:w="28" w:type="dxa"/>
              <w:bottom w:w="28" w:type="dxa"/>
            </w:tcMar>
          </w:tcPr>
          <w:p w14:paraId="3954CBD4" w14:textId="77777777" w:rsidR="005B0F5A" w:rsidRPr="00B15132" w:rsidRDefault="005B0F5A" w:rsidP="00F70453">
            <w:pPr>
              <w:jc w:val="right"/>
              <w:rPr>
                <w:rFonts w:ascii="Arial" w:hAnsi="Arial" w:cs="Arial"/>
              </w:rPr>
            </w:pPr>
            <w:r w:rsidRPr="00B15132">
              <w:rPr>
                <w:rFonts w:ascii="Arial" w:hAnsi="Arial" w:cs="Arial"/>
                <w:szCs w:val="22"/>
              </w:rPr>
              <w:t>Maintenance of mercury rotating optics</w:t>
            </w:r>
          </w:p>
        </w:tc>
        <w:tc>
          <w:tcPr>
            <w:tcW w:w="709" w:type="dxa"/>
            <w:tcMar>
              <w:top w:w="28" w:type="dxa"/>
              <w:bottom w:w="28" w:type="dxa"/>
            </w:tcMar>
          </w:tcPr>
          <w:p w14:paraId="051C50F9"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639" w:type="dxa"/>
            <w:tcMar>
              <w:top w:w="28" w:type="dxa"/>
              <w:bottom w:w="28" w:type="dxa"/>
            </w:tcMar>
          </w:tcPr>
          <w:p w14:paraId="2A5B027A" w14:textId="1F8BE7E6" w:rsidR="005B0F5A" w:rsidRPr="00B15132" w:rsidRDefault="005B0F5A" w:rsidP="00F86C46">
            <w:pPr>
              <w:jc w:val="both"/>
              <w:rPr>
                <w:rFonts w:ascii="Arial" w:hAnsi="Arial" w:cs="Arial"/>
              </w:rPr>
            </w:pPr>
            <w:r w:rsidRPr="00B15132">
              <w:rPr>
                <w:rFonts w:ascii="Arial" w:hAnsi="Arial" w:cs="Arial"/>
                <w:szCs w:val="22"/>
              </w:rPr>
              <w:t xml:space="preserve">Model course L2.3.9 </w:t>
            </w:r>
          </w:p>
        </w:tc>
        <w:tc>
          <w:tcPr>
            <w:tcW w:w="647" w:type="dxa"/>
            <w:tcMar>
              <w:top w:w="28" w:type="dxa"/>
              <w:bottom w:w="28" w:type="dxa"/>
            </w:tcMar>
          </w:tcPr>
          <w:p w14:paraId="007AC7A2" w14:textId="628E873B" w:rsidR="005B0F5A" w:rsidRPr="00B15132" w:rsidRDefault="005B0F5A" w:rsidP="00F86C46">
            <w:pPr>
              <w:jc w:val="center"/>
              <w:rPr>
                <w:rFonts w:ascii="Arial" w:hAnsi="Arial" w:cs="Arial"/>
              </w:rPr>
            </w:pPr>
            <w:r w:rsidRPr="00B15132">
              <w:rPr>
                <w:rFonts w:ascii="Arial" w:hAnsi="Arial" w:cs="Arial"/>
                <w:szCs w:val="22"/>
              </w:rPr>
              <w:t>1</w:t>
            </w:r>
            <w:r w:rsidR="00F86C46">
              <w:rPr>
                <w:rFonts w:ascii="Arial" w:hAnsi="Arial" w:cs="Arial"/>
                <w:szCs w:val="22"/>
              </w:rPr>
              <w:t>8</w:t>
            </w:r>
          </w:p>
        </w:tc>
        <w:tc>
          <w:tcPr>
            <w:tcW w:w="647" w:type="dxa"/>
          </w:tcPr>
          <w:p w14:paraId="01494601" w14:textId="77777777" w:rsidR="005B0F5A" w:rsidRPr="00B15132" w:rsidRDefault="005B0F5A" w:rsidP="00F70453">
            <w:pPr>
              <w:jc w:val="center"/>
              <w:rPr>
                <w:rFonts w:ascii="Arial" w:hAnsi="Arial" w:cs="Arial"/>
              </w:rPr>
            </w:pPr>
            <w:r w:rsidRPr="00B15132">
              <w:rPr>
                <w:rFonts w:ascii="Arial" w:hAnsi="Arial" w:cs="Arial"/>
                <w:szCs w:val="22"/>
              </w:rPr>
              <w:t>3</w:t>
            </w:r>
          </w:p>
        </w:tc>
      </w:tr>
      <w:tr w:rsidR="005B0F5A" w:rsidRPr="00B15132" w14:paraId="21081F7B" w14:textId="77777777" w:rsidTr="00F70453">
        <w:trPr>
          <w:jc w:val="center"/>
        </w:trPr>
        <w:tc>
          <w:tcPr>
            <w:tcW w:w="502" w:type="dxa"/>
            <w:tcMar>
              <w:top w:w="28" w:type="dxa"/>
              <w:bottom w:w="28" w:type="dxa"/>
            </w:tcMar>
          </w:tcPr>
          <w:p w14:paraId="2EB0C458" w14:textId="77777777" w:rsidR="005B0F5A" w:rsidRPr="00B15132" w:rsidRDefault="005B0F5A" w:rsidP="00F70453">
            <w:pPr>
              <w:jc w:val="both"/>
              <w:rPr>
                <w:rFonts w:ascii="Arial" w:hAnsi="Arial" w:cs="Arial"/>
              </w:rPr>
            </w:pPr>
          </w:p>
        </w:tc>
        <w:tc>
          <w:tcPr>
            <w:tcW w:w="645" w:type="dxa"/>
            <w:tcMar>
              <w:top w:w="28" w:type="dxa"/>
              <w:bottom w:w="28" w:type="dxa"/>
            </w:tcMar>
            <w:vAlign w:val="center"/>
          </w:tcPr>
          <w:p w14:paraId="4E692D53" w14:textId="77777777" w:rsidR="005B0F5A" w:rsidRPr="00B15132" w:rsidRDefault="005B0F5A" w:rsidP="00F70453">
            <w:pPr>
              <w:jc w:val="center"/>
              <w:rPr>
                <w:rFonts w:ascii="Arial" w:hAnsi="Arial" w:cs="Arial"/>
              </w:rPr>
            </w:pPr>
            <w:r w:rsidRPr="00B15132">
              <w:rPr>
                <w:rFonts w:ascii="Arial" w:hAnsi="Arial" w:cs="Arial"/>
                <w:szCs w:val="22"/>
              </w:rPr>
              <w:t>3.10</w:t>
            </w:r>
          </w:p>
        </w:tc>
        <w:tc>
          <w:tcPr>
            <w:tcW w:w="5935" w:type="dxa"/>
            <w:tcMar>
              <w:top w:w="28" w:type="dxa"/>
              <w:bottom w:w="28" w:type="dxa"/>
            </w:tcMar>
          </w:tcPr>
          <w:p w14:paraId="33FC9C53" w14:textId="77777777" w:rsidR="005B0F5A" w:rsidRPr="00B15132" w:rsidRDefault="005B0F5A" w:rsidP="00F70453">
            <w:pPr>
              <w:jc w:val="right"/>
              <w:rPr>
                <w:rFonts w:ascii="Arial" w:hAnsi="Arial" w:cs="Arial"/>
              </w:rPr>
            </w:pPr>
            <w:r w:rsidRPr="00B15132">
              <w:rPr>
                <w:rFonts w:ascii="Arial" w:hAnsi="Arial" w:cs="Arial"/>
                <w:szCs w:val="22"/>
              </w:rPr>
              <w:t>Range, sector and leading lights</w:t>
            </w:r>
          </w:p>
        </w:tc>
        <w:tc>
          <w:tcPr>
            <w:tcW w:w="709" w:type="dxa"/>
            <w:tcMar>
              <w:top w:w="28" w:type="dxa"/>
              <w:bottom w:w="28" w:type="dxa"/>
            </w:tcMar>
          </w:tcPr>
          <w:p w14:paraId="7D05E774"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639" w:type="dxa"/>
            <w:tcMar>
              <w:top w:w="28" w:type="dxa"/>
              <w:bottom w:w="28" w:type="dxa"/>
            </w:tcMar>
          </w:tcPr>
          <w:p w14:paraId="668D3C08"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5344F884" w14:textId="77777777" w:rsidR="005B0F5A" w:rsidRPr="00B15132" w:rsidRDefault="005B0F5A" w:rsidP="00F70453">
            <w:pPr>
              <w:jc w:val="center"/>
              <w:rPr>
                <w:rFonts w:ascii="Arial" w:hAnsi="Arial" w:cs="Arial"/>
              </w:rPr>
            </w:pPr>
            <w:r w:rsidRPr="00B15132">
              <w:rPr>
                <w:rFonts w:ascii="Arial" w:hAnsi="Arial" w:cs="Arial"/>
                <w:szCs w:val="22"/>
              </w:rPr>
              <w:t>6</w:t>
            </w:r>
          </w:p>
        </w:tc>
        <w:tc>
          <w:tcPr>
            <w:tcW w:w="647" w:type="dxa"/>
          </w:tcPr>
          <w:p w14:paraId="17FEB23A" w14:textId="77777777" w:rsidR="005B0F5A" w:rsidRPr="00B15132" w:rsidRDefault="005B0F5A" w:rsidP="00F70453">
            <w:pPr>
              <w:jc w:val="center"/>
              <w:rPr>
                <w:rFonts w:ascii="Arial" w:hAnsi="Arial" w:cs="Arial"/>
              </w:rPr>
            </w:pPr>
            <w:r w:rsidRPr="00B15132">
              <w:rPr>
                <w:rFonts w:ascii="Arial" w:hAnsi="Arial" w:cs="Arial"/>
                <w:szCs w:val="22"/>
              </w:rPr>
              <w:t>1</w:t>
            </w:r>
          </w:p>
        </w:tc>
      </w:tr>
    </w:tbl>
    <w:p w14:paraId="16AFFD96" w14:textId="78A031B7" w:rsidR="00EB2682" w:rsidRDefault="00EB2682">
      <w:pPr>
        <w:rPr>
          <w:rFonts w:eastAsia="Calibri" w:cs="Calibri"/>
          <w:szCs w:val="22"/>
          <w:lang w:eastAsia="en-GB"/>
        </w:rPr>
      </w:pPr>
      <w:r>
        <w:br w:type="page"/>
      </w:r>
    </w:p>
    <w:p w14:paraId="3D75B229" w14:textId="77777777" w:rsidR="005B0F5A" w:rsidRDefault="005B0F5A" w:rsidP="00EB2682">
      <w:pPr>
        <w:pStyle w:val="Heading1"/>
      </w:pPr>
      <w:r>
        <w:t>MODEL COURSE TEACHING SYLLABUS FOR AtoN LEVEL 2 TECHNICIANS – MODULE 4 – Sound Signals</w:t>
      </w:r>
    </w:p>
    <w:p w14:paraId="6740A463" w14:textId="77777777" w:rsidR="00A7768F" w:rsidRPr="0010126E" w:rsidRDefault="00A7768F" w:rsidP="00A7768F">
      <w:pPr>
        <w:pStyle w:val="Table"/>
      </w:pPr>
      <w:bookmarkStart w:id="99" w:name="_Toc196487042"/>
      <w:bookmarkStart w:id="100" w:name="_Toc196487105"/>
      <w:bookmarkStart w:id="101" w:name="_Toc196487127"/>
      <w:bookmarkStart w:id="102" w:name="_Toc196487295"/>
      <w:r w:rsidRPr="00B15132">
        <w:t>Teaching Syllabus Module 4 – Sound Signals</w:t>
      </w:r>
      <w:bookmarkEnd w:id="99"/>
      <w:bookmarkEnd w:id="100"/>
      <w:bookmarkEnd w:id="101"/>
      <w:bookmarkEnd w:id="102"/>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2"/>
        <w:gridCol w:w="645"/>
        <w:gridCol w:w="5935"/>
        <w:gridCol w:w="709"/>
        <w:gridCol w:w="2639"/>
        <w:gridCol w:w="647"/>
        <w:gridCol w:w="647"/>
      </w:tblGrid>
      <w:tr w:rsidR="005B0F5A" w:rsidRPr="00B15132" w14:paraId="5D751532" w14:textId="77777777" w:rsidTr="00F70453">
        <w:trPr>
          <w:cantSplit/>
          <w:trHeight w:val="1578"/>
          <w:jc w:val="center"/>
        </w:trPr>
        <w:tc>
          <w:tcPr>
            <w:tcW w:w="502" w:type="dxa"/>
            <w:tcMar>
              <w:top w:w="28" w:type="dxa"/>
              <w:bottom w:w="28" w:type="dxa"/>
            </w:tcMar>
            <w:textDirection w:val="btLr"/>
            <w:vAlign w:val="center"/>
          </w:tcPr>
          <w:p w14:paraId="35EF4D78"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Module</w:t>
            </w:r>
          </w:p>
        </w:tc>
        <w:tc>
          <w:tcPr>
            <w:tcW w:w="645" w:type="dxa"/>
            <w:tcMar>
              <w:top w:w="28" w:type="dxa"/>
              <w:bottom w:w="28" w:type="dxa"/>
            </w:tcMar>
            <w:textDirection w:val="btLr"/>
            <w:vAlign w:val="center"/>
          </w:tcPr>
          <w:p w14:paraId="387BD6D3"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Element</w:t>
            </w:r>
          </w:p>
        </w:tc>
        <w:tc>
          <w:tcPr>
            <w:tcW w:w="5935" w:type="dxa"/>
            <w:tcMar>
              <w:top w:w="28" w:type="dxa"/>
              <w:bottom w:w="28" w:type="dxa"/>
            </w:tcMar>
            <w:vAlign w:val="center"/>
          </w:tcPr>
          <w:p w14:paraId="01ED3B84"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Subject</w:t>
            </w:r>
          </w:p>
        </w:tc>
        <w:tc>
          <w:tcPr>
            <w:tcW w:w="709" w:type="dxa"/>
            <w:tcMar>
              <w:top w:w="28" w:type="dxa"/>
              <w:bottom w:w="28" w:type="dxa"/>
            </w:tcMar>
            <w:textDirection w:val="btLr"/>
            <w:vAlign w:val="center"/>
          </w:tcPr>
          <w:p w14:paraId="0510E8C9"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Level of Competence</w:t>
            </w:r>
          </w:p>
        </w:tc>
        <w:tc>
          <w:tcPr>
            <w:tcW w:w="2639" w:type="dxa"/>
            <w:tcMar>
              <w:top w:w="28" w:type="dxa"/>
              <w:bottom w:w="28" w:type="dxa"/>
            </w:tcMar>
            <w:vAlign w:val="center"/>
          </w:tcPr>
          <w:p w14:paraId="74BF127A"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Model Course</w:t>
            </w:r>
          </w:p>
          <w:p w14:paraId="6134D0A3" w14:textId="77777777" w:rsidR="005B0F5A" w:rsidRPr="00B15132" w:rsidRDefault="005B0F5A" w:rsidP="00F70453">
            <w:pPr>
              <w:jc w:val="center"/>
              <w:rPr>
                <w:rFonts w:ascii="Arial" w:hAnsi="Arial" w:cs="Arial"/>
                <w:b/>
                <w:sz w:val="18"/>
                <w:szCs w:val="18"/>
              </w:rPr>
            </w:pPr>
          </w:p>
        </w:tc>
        <w:tc>
          <w:tcPr>
            <w:tcW w:w="647" w:type="dxa"/>
            <w:tcMar>
              <w:top w:w="28" w:type="dxa"/>
              <w:bottom w:w="28" w:type="dxa"/>
            </w:tcMar>
            <w:textDirection w:val="btLr"/>
            <w:vAlign w:val="center"/>
          </w:tcPr>
          <w:p w14:paraId="4234F7B9"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(hours)</w:t>
            </w:r>
          </w:p>
        </w:tc>
        <w:tc>
          <w:tcPr>
            <w:tcW w:w="647" w:type="dxa"/>
            <w:textDirection w:val="btLr"/>
          </w:tcPr>
          <w:p w14:paraId="05104D60"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(Days)</w:t>
            </w:r>
          </w:p>
        </w:tc>
      </w:tr>
      <w:tr w:rsidR="005B0F5A" w:rsidRPr="00B15132" w14:paraId="7488CABB" w14:textId="77777777" w:rsidTr="00F70453">
        <w:trPr>
          <w:jc w:val="center"/>
        </w:trPr>
        <w:tc>
          <w:tcPr>
            <w:tcW w:w="502" w:type="dxa"/>
            <w:tcMar>
              <w:top w:w="28" w:type="dxa"/>
              <w:bottom w:w="28" w:type="dxa"/>
            </w:tcMar>
          </w:tcPr>
          <w:p w14:paraId="6FBAF747" w14:textId="77777777" w:rsidR="005B0F5A" w:rsidRPr="00B15132" w:rsidRDefault="005B0F5A" w:rsidP="00F70453">
            <w:pPr>
              <w:jc w:val="center"/>
              <w:rPr>
                <w:rFonts w:ascii="Arial" w:hAnsi="Arial" w:cs="Arial"/>
                <w:b/>
              </w:rPr>
            </w:pPr>
            <w:r w:rsidRPr="00B15132">
              <w:rPr>
                <w:rFonts w:ascii="Arial" w:hAnsi="Arial" w:cs="Arial"/>
                <w:b/>
                <w:szCs w:val="22"/>
              </w:rPr>
              <w:t>4</w:t>
            </w:r>
          </w:p>
        </w:tc>
        <w:tc>
          <w:tcPr>
            <w:tcW w:w="645" w:type="dxa"/>
            <w:shd w:val="clear" w:color="auto" w:fill="D9D9D9"/>
            <w:tcMar>
              <w:top w:w="28" w:type="dxa"/>
              <w:bottom w:w="28" w:type="dxa"/>
            </w:tcMar>
          </w:tcPr>
          <w:p w14:paraId="72AD5002" w14:textId="77777777" w:rsidR="005B0F5A" w:rsidRPr="00B15132" w:rsidRDefault="005B0F5A" w:rsidP="00F70453">
            <w:pPr>
              <w:jc w:val="both"/>
              <w:rPr>
                <w:rFonts w:ascii="Arial" w:hAnsi="Arial" w:cs="Arial"/>
                <w:b/>
              </w:rPr>
            </w:pPr>
          </w:p>
        </w:tc>
        <w:tc>
          <w:tcPr>
            <w:tcW w:w="5935" w:type="dxa"/>
            <w:tcMar>
              <w:top w:w="28" w:type="dxa"/>
              <w:bottom w:w="28" w:type="dxa"/>
            </w:tcMar>
          </w:tcPr>
          <w:p w14:paraId="7DE3483F" w14:textId="77777777" w:rsidR="005B0F5A" w:rsidRPr="00B15132" w:rsidRDefault="005B0F5A" w:rsidP="00E10211">
            <w:pPr>
              <w:rPr>
                <w:rFonts w:ascii="Arial" w:hAnsi="Arial" w:cs="Arial"/>
                <w:b/>
              </w:rPr>
            </w:pPr>
            <w:r w:rsidRPr="00B15132">
              <w:rPr>
                <w:rFonts w:ascii="Arial" w:hAnsi="Arial" w:cs="Arial"/>
                <w:b/>
                <w:szCs w:val="22"/>
              </w:rPr>
              <w:t>Sound Signals</w:t>
            </w:r>
          </w:p>
        </w:tc>
        <w:tc>
          <w:tcPr>
            <w:tcW w:w="709" w:type="dxa"/>
            <w:shd w:val="clear" w:color="auto" w:fill="D9D9D9"/>
            <w:tcMar>
              <w:top w:w="28" w:type="dxa"/>
              <w:bottom w:w="28" w:type="dxa"/>
            </w:tcMar>
          </w:tcPr>
          <w:p w14:paraId="13578BE8" w14:textId="77777777" w:rsidR="005B0F5A" w:rsidRPr="00B15132" w:rsidRDefault="005B0F5A" w:rsidP="00F70453">
            <w:pPr>
              <w:jc w:val="both"/>
              <w:rPr>
                <w:rFonts w:ascii="Arial" w:hAnsi="Arial" w:cs="Arial"/>
                <w:b/>
              </w:rPr>
            </w:pPr>
          </w:p>
        </w:tc>
        <w:tc>
          <w:tcPr>
            <w:tcW w:w="2639" w:type="dxa"/>
            <w:shd w:val="clear" w:color="auto" w:fill="D9D9D9"/>
            <w:tcMar>
              <w:top w:w="28" w:type="dxa"/>
              <w:bottom w:w="28" w:type="dxa"/>
            </w:tcMar>
          </w:tcPr>
          <w:p w14:paraId="209EEFDE" w14:textId="77777777" w:rsidR="005B0F5A" w:rsidRPr="00B15132" w:rsidRDefault="005B0F5A" w:rsidP="00F70453">
            <w:pPr>
              <w:jc w:val="both"/>
              <w:rPr>
                <w:rFonts w:ascii="Arial" w:hAnsi="Arial" w:cs="Arial"/>
                <w:b/>
              </w:rPr>
            </w:pPr>
          </w:p>
        </w:tc>
        <w:tc>
          <w:tcPr>
            <w:tcW w:w="647" w:type="dxa"/>
            <w:shd w:val="clear" w:color="auto" w:fill="D9D9D9"/>
            <w:tcMar>
              <w:top w:w="28" w:type="dxa"/>
              <w:bottom w:w="28" w:type="dxa"/>
            </w:tcMar>
          </w:tcPr>
          <w:p w14:paraId="0C64CE0D" w14:textId="77777777" w:rsidR="005B0F5A" w:rsidRPr="00B15132" w:rsidRDefault="005B0F5A" w:rsidP="00F70453">
            <w:pPr>
              <w:jc w:val="center"/>
              <w:rPr>
                <w:rFonts w:ascii="Arial" w:hAnsi="Arial" w:cs="Arial"/>
                <w:b/>
              </w:rPr>
            </w:pPr>
          </w:p>
        </w:tc>
        <w:tc>
          <w:tcPr>
            <w:tcW w:w="647" w:type="dxa"/>
            <w:shd w:val="clear" w:color="auto" w:fill="D9D9D9"/>
          </w:tcPr>
          <w:p w14:paraId="12417742" w14:textId="77777777" w:rsidR="005B0F5A" w:rsidRPr="00B15132" w:rsidRDefault="005B0F5A" w:rsidP="00F70453">
            <w:pPr>
              <w:jc w:val="both"/>
              <w:rPr>
                <w:rFonts w:ascii="Arial" w:hAnsi="Arial" w:cs="Arial"/>
                <w:b/>
              </w:rPr>
            </w:pPr>
          </w:p>
        </w:tc>
      </w:tr>
      <w:tr w:rsidR="005B0F5A" w:rsidRPr="00B15132" w14:paraId="0DB14A82" w14:textId="77777777" w:rsidTr="00F70453">
        <w:trPr>
          <w:jc w:val="center"/>
        </w:trPr>
        <w:tc>
          <w:tcPr>
            <w:tcW w:w="502" w:type="dxa"/>
            <w:tcMar>
              <w:top w:w="28" w:type="dxa"/>
              <w:bottom w:w="28" w:type="dxa"/>
            </w:tcMar>
          </w:tcPr>
          <w:p w14:paraId="3ED66B22" w14:textId="77777777" w:rsidR="005B0F5A" w:rsidRPr="00B15132" w:rsidRDefault="005B0F5A" w:rsidP="00F70453">
            <w:pPr>
              <w:jc w:val="both"/>
              <w:rPr>
                <w:rFonts w:ascii="Arial" w:hAnsi="Arial" w:cs="Arial"/>
              </w:rPr>
            </w:pPr>
          </w:p>
        </w:tc>
        <w:tc>
          <w:tcPr>
            <w:tcW w:w="645" w:type="dxa"/>
            <w:tcMar>
              <w:top w:w="28" w:type="dxa"/>
              <w:bottom w:w="28" w:type="dxa"/>
            </w:tcMar>
          </w:tcPr>
          <w:p w14:paraId="42D8D34A" w14:textId="77777777" w:rsidR="005B0F5A" w:rsidRPr="00B15132" w:rsidRDefault="005B0F5A" w:rsidP="00F70453">
            <w:pPr>
              <w:jc w:val="center"/>
              <w:rPr>
                <w:rFonts w:ascii="Arial" w:hAnsi="Arial" w:cs="Arial"/>
              </w:rPr>
            </w:pPr>
            <w:r w:rsidRPr="00B15132">
              <w:rPr>
                <w:rFonts w:ascii="Arial" w:hAnsi="Arial" w:cs="Arial"/>
                <w:szCs w:val="22"/>
              </w:rPr>
              <w:t>4.1</w:t>
            </w:r>
          </w:p>
        </w:tc>
        <w:tc>
          <w:tcPr>
            <w:tcW w:w="5935" w:type="dxa"/>
            <w:tcMar>
              <w:top w:w="28" w:type="dxa"/>
              <w:bottom w:w="28" w:type="dxa"/>
            </w:tcMar>
          </w:tcPr>
          <w:p w14:paraId="132E92DB" w14:textId="77777777" w:rsidR="005B0F5A" w:rsidRPr="00B15132" w:rsidRDefault="005B0F5A" w:rsidP="00F70453">
            <w:pPr>
              <w:jc w:val="right"/>
              <w:rPr>
                <w:rFonts w:ascii="Arial" w:hAnsi="Arial" w:cs="Arial"/>
              </w:rPr>
            </w:pPr>
            <w:r w:rsidRPr="00B15132">
              <w:rPr>
                <w:rFonts w:ascii="Arial" w:hAnsi="Arial" w:cs="Arial"/>
                <w:szCs w:val="22"/>
              </w:rPr>
              <w:t>Sound signals (general)</w:t>
            </w:r>
          </w:p>
        </w:tc>
        <w:tc>
          <w:tcPr>
            <w:tcW w:w="709" w:type="dxa"/>
            <w:tcMar>
              <w:top w:w="28" w:type="dxa"/>
              <w:bottom w:w="28" w:type="dxa"/>
            </w:tcMar>
          </w:tcPr>
          <w:p w14:paraId="7CC48E48"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639" w:type="dxa"/>
            <w:tcBorders>
              <w:bottom w:val="single" w:sz="4" w:space="0" w:color="auto"/>
            </w:tcBorders>
            <w:tcMar>
              <w:top w:w="28" w:type="dxa"/>
              <w:bottom w:w="28" w:type="dxa"/>
            </w:tcMar>
          </w:tcPr>
          <w:p w14:paraId="1B935F3D"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7FB95D08"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647" w:type="dxa"/>
            <w:vMerge w:val="restart"/>
            <w:vAlign w:val="center"/>
          </w:tcPr>
          <w:p w14:paraId="0532ECC1"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1D9F1C7D" w14:textId="77777777" w:rsidTr="00F70453">
        <w:trPr>
          <w:jc w:val="center"/>
        </w:trPr>
        <w:tc>
          <w:tcPr>
            <w:tcW w:w="502" w:type="dxa"/>
            <w:tcMar>
              <w:top w:w="28" w:type="dxa"/>
              <w:bottom w:w="28" w:type="dxa"/>
            </w:tcMar>
          </w:tcPr>
          <w:p w14:paraId="65841F03" w14:textId="77777777" w:rsidR="005B0F5A" w:rsidRPr="00B15132" w:rsidRDefault="005B0F5A" w:rsidP="00F70453">
            <w:pPr>
              <w:jc w:val="both"/>
              <w:rPr>
                <w:rFonts w:ascii="Arial" w:hAnsi="Arial" w:cs="Arial"/>
              </w:rPr>
            </w:pPr>
          </w:p>
        </w:tc>
        <w:tc>
          <w:tcPr>
            <w:tcW w:w="645" w:type="dxa"/>
            <w:tcMar>
              <w:top w:w="28" w:type="dxa"/>
              <w:bottom w:w="28" w:type="dxa"/>
            </w:tcMar>
          </w:tcPr>
          <w:p w14:paraId="18A6A25D" w14:textId="77777777" w:rsidR="005B0F5A" w:rsidRPr="00B15132" w:rsidRDefault="005B0F5A" w:rsidP="00F70453">
            <w:pPr>
              <w:jc w:val="center"/>
              <w:rPr>
                <w:rFonts w:ascii="Arial" w:hAnsi="Arial" w:cs="Arial"/>
              </w:rPr>
            </w:pPr>
            <w:r w:rsidRPr="00B15132">
              <w:rPr>
                <w:rFonts w:ascii="Arial" w:hAnsi="Arial" w:cs="Arial"/>
                <w:szCs w:val="22"/>
              </w:rPr>
              <w:t>4.2</w:t>
            </w:r>
          </w:p>
        </w:tc>
        <w:tc>
          <w:tcPr>
            <w:tcW w:w="5935" w:type="dxa"/>
            <w:tcMar>
              <w:top w:w="28" w:type="dxa"/>
              <w:bottom w:w="28" w:type="dxa"/>
            </w:tcMar>
          </w:tcPr>
          <w:p w14:paraId="4BAF8F51" w14:textId="77777777" w:rsidR="005B0F5A" w:rsidRPr="00B15132" w:rsidRDefault="005B0F5A" w:rsidP="00F70453">
            <w:pPr>
              <w:jc w:val="right"/>
              <w:rPr>
                <w:rFonts w:ascii="Arial" w:hAnsi="Arial" w:cs="Arial"/>
              </w:rPr>
            </w:pPr>
            <w:r w:rsidRPr="00B15132">
              <w:rPr>
                <w:rFonts w:ascii="Arial" w:hAnsi="Arial" w:cs="Arial"/>
                <w:szCs w:val="22"/>
              </w:rPr>
              <w:t>Electrical sound signals and fog detectors</w:t>
            </w:r>
          </w:p>
        </w:tc>
        <w:tc>
          <w:tcPr>
            <w:tcW w:w="709" w:type="dxa"/>
            <w:tcMar>
              <w:top w:w="28" w:type="dxa"/>
              <w:bottom w:w="28" w:type="dxa"/>
            </w:tcMar>
          </w:tcPr>
          <w:p w14:paraId="291A05D9"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top w:val="single" w:sz="4" w:space="0" w:color="auto"/>
            </w:tcBorders>
            <w:tcMar>
              <w:top w:w="28" w:type="dxa"/>
              <w:bottom w:w="28" w:type="dxa"/>
            </w:tcMar>
          </w:tcPr>
          <w:p w14:paraId="665F0D21"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678786C6" w14:textId="77777777" w:rsidR="005B0F5A" w:rsidRPr="00B15132" w:rsidRDefault="005B0F5A" w:rsidP="00F70453">
            <w:pPr>
              <w:jc w:val="center"/>
              <w:rPr>
                <w:rFonts w:ascii="Arial" w:hAnsi="Arial" w:cs="Arial"/>
              </w:rPr>
            </w:pPr>
            <w:r w:rsidRPr="00B15132">
              <w:rPr>
                <w:rFonts w:ascii="Arial" w:hAnsi="Arial" w:cs="Arial"/>
                <w:szCs w:val="22"/>
              </w:rPr>
              <w:t>3</w:t>
            </w:r>
          </w:p>
        </w:tc>
        <w:tc>
          <w:tcPr>
            <w:tcW w:w="647" w:type="dxa"/>
            <w:vMerge/>
          </w:tcPr>
          <w:p w14:paraId="554A4753" w14:textId="77777777" w:rsidR="005B0F5A" w:rsidRPr="00B15132" w:rsidRDefault="005B0F5A" w:rsidP="00F70453">
            <w:pPr>
              <w:jc w:val="center"/>
              <w:rPr>
                <w:rFonts w:ascii="Arial" w:hAnsi="Arial" w:cs="Arial"/>
              </w:rPr>
            </w:pPr>
          </w:p>
        </w:tc>
      </w:tr>
    </w:tbl>
    <w:p w14:paraId="7C149902" w14:textId="77777777" w:rsidR="005B0F5A" w:rsidRDefault="005B0F5A" w:rsidP="00950E89"/>
    <w:p w14:paraId="31D868EA" w14:textId="7CB28396" w:rsidR="005B0F5A" w:rsidRDefault="005B0F5A" w:rsidP="00B15132">
      <w:pPr>
        <w:pStyle w:val="Heading1"/>
      </w:pPr>
      <w:r>
        <w:t>MODEL COURSE TEACHING SYLLABUS FOR AtoN LEVEL 2 TECHNICIANS – MODULE 5 – Painting and Coatings</w:t>
      </w:r>
    </w:p>
    <w:p w14:paraId="563DA4D6" w14:textId="77777777" w:rsidR="00A7768F" w:rsidRPr="0010126E" w:rsidRDefault="00A7768F" w:rsidP="003D73C6">
      <w:pPr>
        <w:pStyle w:val="Table"/>
      </w:pPr>
      <w:bookmarkStart w:id="103" w:name="_Toc196487043"/>
      <w:bookmarkStart w:id="104" w:name="_Toc196487106"/>
      <w:bookmarkStart w:id="105" w:name="_Toc196487128"/>
      <w:bookmarkStart w:id="106" w:name="_Toc196487296"/>
      <w:r w:rsidRPr="00B15132">
        <w:t>Teaching Syllabus Module 5 – Paintings and Coatings</w:t>
      </w:r>
      <w:bookmarkEnd w:id="103"/>
      <w:bookmarkEnd w:id="104"/>
      <w:bookmarkEnd w:id="105"/>
      <w:bookmarkEnd w:id="106"/>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2"/>
        <w:gridCol w:w="645"/>
        <w:gridCol w:w="5935"/>
        <w:gridCol w:w="709"/>
        <w:gridCol w:w="2639"/>
        <w:gridCol w:w="647"/>
        <w:gridCol w:w="647"/>
      </w:tblGrid>
      <w:tr w:rsidR="005B0F5A" w:rsidRPr="00B15132" w14:paraId="5DF423BB" w14:textId="77777777" w:rsidTr="00F70453">
        <w:trPr>
          <w:cantSplit/>
          <w:trHeight w:val="1549"/>
          <w:jc w:val="center"/>
        </w:trPr>
        <w:tc>
          <w:tcPr>
            <w:tcW w:w="502" w:type="dxa"/>
            <w:tcMar>
              <w:top w:w="28" w:type="dxa"/>
              <w:bottom w:w="28" w:type="dxa"/>
            </w:tcMar>
            <w:textDirection w:val="btLr"/>
            <w:vAlign w:val="center"/>
          </w:tcPr>
          <w:p w14:paraId="15E978B1"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Module</w:t>
            </w:r>
          </w:p>
        </w:tc>
        <w:tc>
          <w:tcPr>
            <w:tcW w:w="645" w:type="dxa"/>
            <w:tcMar>
              <w:top w:w="28" w:type="dxa"/>
              <w:bottom w:w="28" w:type="dxa"/>
            </w:tcMar>
            <w:textDirection w:val="btLr"/>
            <w:vAlign w:val="center"/>
          </w:tcPr>
          <w:p w14:paraId="38C7D4B3"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Element</w:t>
            </w:r>
          </w:p>
        </w:tc>
        <w:tc>
          <w:tcPr>
            <w:tcW w:w="5935" w:type="dxa"/>
            <w:tcMar>
              <w:top w:w="28" w:type="dxa"/>
              <w:bottom w:w="28" w:type="dxa"/>
            </w:tcMar>
            <w:vAlign w:val="center"/>
          </w:tcPr>
          <w:p w14:paraId="6537ABEB"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Subject</w:t>
            </w:r>
          </w:p>
        </w:tc>
        <w:tc>
          <w:tcPr>
            <w:tcW w:w="709" w:type="dxa"/>
            <w:tcMar>
              <w:top w:w="28" w:type="dxa"/>
              <w:bottom w:w="28" w:type="dxa"/>
            </w:tcMar>
            <w:textDirection w:val="btLr"/>
            <w:vAlign w:val="center"/>
          </w:tcPr>
          <w:p w14:paraId="23CB4EDC"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Level of Competence</w:t>
            </w:r>
          </w:p>
        </w:tc>
        <w:tc>
          <w:tcPr>
            <w:tcW w:w="2639" w:type="dxa"/>
            <w:tcMar>
              <w:top w:w="28" w:type="dxa"/>
              <w:bottom w:w="28" w:type="dxa"/>
            </w:tcMar>
            <w:vAlign w:val="center"/>
          </w:tcPr>
          <w:p w14:paraId="499D0465"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Model Course</w:t>
            </w:r>
          </w:p>
          <w:p w14:paraId="27BE728E" w14:textId="77777777" w:rsidR="005B0F5A" w:rsidRPr="00B15132" w:rsidRDefault="005B0F5A" w:rsidP="00F70453">
            <w:pPr>
              <w:jc w:val="center"/>
              <w:rPr>
                <w:rFonts w:ascii="Arial" w:hAnsi="Arial" w:cs="Arial"/>
                <w:b/>
                <w:sz w:val="18"/>
                <w:szCs w:val="18"/>
              </w:rPr>
            </w:pPr>
          </w:p>
        </w:tc>
        <w:tc>
          <w:tcPr>
            <w:tcW w:w="647" w:type="dxa"/>
            <w:tcMar>
              <w:top w:w="28" w:type="dxa"/>
              <w:bottom w:w="28" w:type="dxa"/>
            </w:tcMar>
            <w:textDirection w:val="btLr"/>
            <w:vAlign w:val="center"/>
          </w:tcPr>
          <w:p w14:paraId="503D7F96"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(hours)</w:t>
            </w:r>
          </w:p>
        </w:tc>
        <w:tc>
          <w:tcPr>
            <w:tcW w:w="647" w:type="dxa"/>
            <w:textDirection w:val="btLr"/>
          </w:tcPr>
          <w:p w14:paraId="62547AB4"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(Days)</w:t>
            </w:r>
          </w:p>
        </w:tc>
      </w:tr>
      <w:tr w:rsidR="005B0F5A" w:rsidRPr="00B15132" w14:paraId="7BA7458D" w14:textId="77777777" w:rsidTr="00F70453">
        <w:trPr>
          <w:jc w:val="center"/>
        </w:trPr>
        <w:tc>
          <w:tcPr>
            <w:tcW w:w="502" w:type="dxa"/>
            <w:tcMar>
              <w:top w:w="28" w:type="dxa"/>
              <w:bottom w:w="28" w:type="dxa"/>
            </w:tcMar>
          </w:tcPr>
          <w:p w14:paraId="7A0B9CB0" w14:textId="77777777" w:rsidR="005B0F5A" w:rsidRPr="00B15132" w:rsidRDefault="005B0F5A" w:rsidP="00F70453">
            <w:pPr>
              <w:jc w:val="center"/>
              <w:rPr>
                <w:rFonts w:ascii="Arial" w:hAnsi="Arial" w:cs="Arial"/>
                <w:b/>
              </w:rPr>
            </w:pPr>
            <w:r w:rsidRPr="00B15132">
              <w:rPr>
                <w:rFonts w:ascii="Arial" w:hAnsi="Arial" w:cs="Arial"/>
                <w:b/>
                <w:szCs w:val="22"/>
              </w:rPr>
              <w:t>5</w:t>
            </w:r>
          </w:p>
        </w:tc>
        <w:tc>
          <w:tcPr>
            <w:tcW w:w="645" w:type="dxa"/>
            <w:shd w:val="clear" w:color="auto" w:fill="D9D9D9"/>
            <w:tcMar>
              <w:top w:w="28" w:type="dxa"/>
              <w:bottom w:w="28" w:type="dxa"/>
            </w:tcMar>
          </w:tcPr>
          <w:p w14:paraId="2A871163" w14:textId="77777777" w:rsidR="005B0F5A" w:rsidRPr="00B15132" w:rsidRDefault="005B0F5A" w:rsidP="00F70453">
            <w:pPr>
              <w:jc w:val="both"/>
              <w:rPr>
                <w:rFonts w:ascii="Arial" w:hAnsi="Arial" w:cs="Arial"/>
                <w:b/>
              </w:rPr>
            </w:pPr>
          </w:p>
        </w:tc>
        <w:tc>
          <w:tcPr>
            <w:tcW w:w="5935" w:type="dxa"/>
            <w:tcMar>
              <w:top w:w="28" w:type="dxa"/>
              <w:bottom w:w="28" w:type="dxa"/>
            </w:tcMar>
          </w:tcPr>
          <w:p w14:paraId="1AB2C9C6" w14:textId="77777777" w:rsidR="005B0F5A" w:rsidRPr="00B15132" w:rsidRDefault="005B0F5A" w:rsidP="00E10211">
            <w:pPr>
              <w:rPr>
                <w:rFonts w:ascii="Arial" w:hAnsi="Arial" w:cs="Arial"/>
                <w:b/>
              </w:rPr>
            </w:pPr>
            <w:r w:rsidRPr="00B15132">
              <w:rPr>
                <w:rFonts w:ascii="Arial" w:hAnsi="Arial" w:cs="Arial"/>
                <w:b/>
                <w:szCs w:val="22"/>
              </w:rPr>
              <w:t>Painting and Coatings</w:t>
            </w:r>
          </w:p>
        </w:tc>
        <w:tc>
          <w:tcPr>
            <w:tcW w:w="709" w:type="dxa"/>
            <w:shd w:val="clear" w:color="auto" w:fill="D9D9D9"/>
            <w:tcMar>
              <w:top w:w="28" w:type="dxa"/>
              <w:bottom w:w="28" w:type="dxa"/>
            </w:tcMar>
          </w:tcPr>
          <w:p w14:paraId="57F37D5B" w14:textId="77777777" w:rsidR="005B0F5A" w:rsidRPr="00B15132" w:rsidRDefault="005B0F5A" w:rsidP="00F70453">
            <w:pPr>
              <w:jc w:val="both"/>
              <w:rPr>
                <w:rFonts w:ascii="Arial" w:hAnsi="Arial" w:cs="Arial"/>
                <w:b/>
              </w:rPr>
            </w:pPr>
          </w:p>
        </w:tc>
        <w:tc>
          <w:tcPr>
            <w:tcW w:w="2639" w:type="dxa"/>
            <w:shd w:val="clear" w:color="auto" w:fill="D9D9D9"/>
            <w:tcMar>
              <w:top w:w="28" w:type="dxa"/>
              <w:bottom w:w="28" w:type="dxa"/>
            </w:tcMar>
          </w:tcPr>
          <w:p w14:paraId="331CF064" w14:textId="77777777" w:rsidR="005B0F5A" w:rsidRPr="00B15132" w:rsidRDefault="005B0F5A" w:rsidP="00F70453">
            <w:pPr>
              <w:jc w:val="both"/>
              <w:rPr>
                <w:rFonts w:ascii="Arial" w:hAnsi="Arial" w:cs="Arial"/>
                <w:b/>
              </w:rPr>
            </w:pPr>
          </w:p>
        </w:tc>
        <w:tc>
          <w:tcPr>
            <w:tcW w:w="647" w:type="dxa"/>
            <w:shd w:val="clear" w:color="auto" w:fill="D9D9D9"/>
            <w:tcMar>
              <w:top w:w="28" w:type="dxa"/>
              <w:bottom w:w="28" w:type="dxa"/>
            </w:tcMar>
          </w:tcPr>
          <w:p w14:paraId="783EE81E" w14:textId="77777777" w:rsidR="005B0F5A" w:rsidRPr="00B15132" w:rsidRDefault="005B0F5A" w:rsidP="00F70453">
            <w:pPr>
              <w:jc w:val="center"/>
              <w:rPr>
                <w:rFonts w:ascii="Arial" w:hAnsi="Arial" w:cs="Arial"/>
                <w:b/>
              </w:rPr>
            </w:pPr>
          </w:p>
        </w:tc>
        <w:tc>
          <w:tcPr>
            <w:tcW w:w="647" w:type="dxa"/>
            <w:shd w:val="clear" w:color="auto" w:fill="D9D9D9"/>
          </w:tcPr>
          <w:p w14:paraId="205BC528" w14:textId="77777777" w:rsidR="005B0F5A" w:rsidRPr="00B15132" w:rsidRDefault="005B0F5A" w:rsidP="00F70453">
            <w:pPr>
              <w:jc w:val="both"/>
              <w:rPr>
                <w:rFonts w:ascii="Arial" w:hAnsi="Arial" w:cs="Arial"/>
                <w:b/>
              </w:rPr>
            </w:pPr>
          </w:p>
        </w:tc>
      </w:tr>
      <w:tr w:rsidR="005B0F5A" w:rsidRPr="00B15132" w14:paraId="18CE1DD0" w14:textId="77777777" w:rsidTr="00B46B15">
        <w:trPr>
          <w:jc w:val="center"/>
        </w:trPr>
        <w:tc>
          <w:tcPr>
            <w:tcW w:w="502" w:type="dxa"/>
            <w:tcMar>
              <w:top w:w="28" w:type="dxa"/>
              <w:bottom w:w="28" w:type="dxa"/>
            </w:tcMar>
          </w:tcPr>
          <w:p w14:paraId="5B243100" w14:textId="77777777" w:rsidR="005B0F5A" w:rsidRPr="00B15132" w:rsidRDefault="005B0F5A" w:rsidP="00F70453">
            <w:pPr>
              <w:jc w:val="both"/>
              <w:rPr>
                <w:rFonts w:ascii="Arial" w:hAnsi="Arial" w:cs="Arial"/>
              </w:rPr>
            </w:pPr>
          </w:p>
        </w:tc>
        <w:tc>
          <w:tcPr>
            <w:tcW w:w="645" w:type="dxa"/>
            <w:tcMar>
              <w:top w:w="28" w:type="dxa"/>
              <w:bottom w:w="28" w:type="dxa"/>
            </w:tcMar>
          </w:tcPr>
          <w:p w14:paraId="1678B3BB" w14:textId="77777777" w:rsidR="005B0F5A" w:rsidRPr="00B15132" w:rsidRDefault="005B0F5A" w:rsidP="00F70453">
            <w:pPr>
              <w:jc w:val="center"/>
              <w:rPr>
                <w:rFonts w:ascii="Arial" w:hAnsi="Arial" w:cs="Arial"/>
              </w:rPr>
            </w:pPr>
            <w:r w:rsidRPr="00B15132">
              <w:rPr>
                <w:rFonts w:ascii="Arial" w:hAnsi="Arial" w:cs="Arial"/>
                <w:szCs w:val="22"/>
              </w:rPr>
              <w:t>5.1</w:t>
            </w:r>
          </w:p>
        </w:tc>
        <w:tc>
          <w:tcPr>
            <w:tcW w:w="5935" w:type="dxa"/>
            <w:shd w:val="clear" w:color="auto" w:fill="auto"/>
            <w:tcMar>
              <w:top w:w="28" w:type="dxa"/>
              <w:bottom w:w="28" w:type="dxa"/>
            </w:tcMar>
          </w:tcPr>
          <w:p w14:paraId="2F93C189" w14:textId="77777777" w:rsidR="005B0F5A" w:rsidRPr="00B15132" w:rsidRDefault="005B0F5A" w:rsidP="00F70453">
            <w:pPr>
              <w:jc w:val="right"/>
              <w:rPr>
                <w:rFonts w:ascii="Arial" w:hAnsi="Arial" w:cs="Arial"/>
              </w:rPr>
            </w:pPr>
            <w:r w:rsidRPr="00B15132">
              <w:rPr>
                <w:rFonts w:ascii="Arial" w:hAnsi="Arial" w:cs="Arial"/>
                <w:szCs w:val="22"/>
              </w:rPr>
              <w:t>Introduction to coatings and specifications</w:t>
            </w:r>
          </w:p>
        </w:tc>
        <w:tc>
          <w:tcPr>
            <w:tcW w:w="709" w:type="dxa"/>
            <w:tcMar>
              <w:top w:w="28" w:type="dxa"/>
              <w:bottom w:w="28" w:type="dxa"/>
            </w:tcMar>
          </w:tcPr>
          <w:p w14:paraId="52746BE0"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bottom w:val="single" w:sz="4" w:space="0" w:color="auto"/>
            </w:tcBorders>
            <w:tcMar>
              <w:top w:w="28" w:type="dxa"/>
              <w:bottom w:w="28" w:type="dxa"/>
            </w:tcMar>
          </w:tcPr>
          <w:p w14:paraId="575B58AD"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6665B8B1"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val="restart"/>
            <w:vAlign w:val="center"/>
          </w:tcPr>
          <w:p w14:paraId="676B41F4"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38D3C089" w14:textId="77777777" w:rsidTr="00B46B15">
        <w:trPr>
          <w:jc w:val="center"/>
        </w:trPr>
        <w:tc>
          <w:tcPr>
            <w:tcW w:w="502" w:type="dxa"/>
            <w:tcMar>
              <w:top w:w="28" w:type="dxa"/>
              <w:bottom w:w="28" w:type="dxa"/>
            </w:tcMar>
          </w:tcPr>
          <w:p w14:paraId="365A64D1" w14:textId="77777777" w:rsidR="005B0F5A" w:rsidRPr="00B15132" w:rsidRDefault="005B0F5A" w:rsidP="00F70453">
            <w:pPr>
              <w:jc w:val="both"/>
              <w:rPr>
                <w:rFonts w:ascii="Arial" w:hAnsi="Arial" w:cs="Arial"/>
              </w:rPr>
            </w:pPr>
          </w:p>
        </w:tc>
        <w:tc>
          <w:tcPr>
            <w:tcW w:w="645" w:type="dxa"/>
            <w:tcMar>
              <w:top w:w="28" w:type="dxa"/>
              <w:bottom w:w="28" w:type="dxa"/>
            </w:tcMar>
          </w:tcPr>
          <w:p w14:paraId="44DA7EDE" w14:textId="77777777" w:rsidR="005B0F5A" w:rsidRPr="00B15132" w:rsidRDefault="005B0F5A" w:rsidP="00F70453">
            <w:pPr>
              <w:jc w:val="center"/>
              <w:rPr>
                <w:rFonts w:ascii="Arial" w:hAnsi="Arial" w:cs="Arial"/>
              </w:rPr>
            </w:pPr>
            <w:r w:rsidRPr="00B15132">
              <w:rPr>
                <w:rFonts w:ascii="Arial" w:hAnsi="Arial" w:cs="Arial"/>
                <w:szCs w:val="22"/>
              </w:rPr>
              <w:t>5.2</w:t>
            </w:r>
          </w:p>
        </w:tc>
        <w:tc>
          <w:tcPr>
            <w:tcW w:w="5935" w:type="dxa"/>
            <w:shd w:val="clear" w:color="auto" w:fill="auto"/>
            <w:tcMar>
              <w:top w:w="28" w:type="dxa"/>
              <w:bottom w:w="28" w:type="dxa"/>
            </w:tcMar>
          </w:tcPr>
          <w:p w14:paraId="0D41D56E" w14:textId="77777777" w:rsidR="005B0F5A" w:rsidRPr="00B15132" w:rsidRDefault="005B0F5A" w:rsidP="00F70453">
            <w:pPr>
              <w:jc w:val="right"/>
              <w:rPr>
                <w:rFonts w:ascii="Arial" w:hAnsi="Arial" w:cs="Arial"/>
              </w:rPr>
            </w:pPr>
            <w:r w:rsidRPr="00B15132">
              <w:rPr>
                <w:rFonts w:ascii="Arial" w:hAnsi="Arial" w:cs="Arial"/>
                <w:szCs w:val="22"/>
              </w:rPr>
              <w:t>Surface preparation</w:t>
            </w:r>
          </w:p>
        </w:tc>
        <w:tc>
          <w:tcPr>
            <w:tcW w:w="709" w:type="dxa"/>
            <w:tcMar>
              <w:top w:w="28" w:type="dxa"/>
              <w:bottom w:w="28" w:type="dxa"/>
            </w:tcMar>
          </w:tcPr>
          <w:p w14:paraId="31A59B14" w14:textId="77777777" w:rsidR="005B0F5A" w:rsidRPr="00B15132" w:rsidRDefault="005B0F5A" w:rsidP="00F70453">
            <w:pPr>
              <w:jc w:val="center"/>
              <w:rPr>
                <w:rFonts w:ascii="Arial" w:hAnsi="Arial" w:cs="Arial"/>
              </w:rPr>
            </w:pPr>
            <w:r w:rsidRPr="00B15132">
              <w:rPr>
                <w:rFonts w:ascii="Arial" w:hAnsi="Arial" w:cs="Arial"/>
                <w:szCs w:val="22"/>
              </w:rPr>
              <w:t>3</w:t>
            </w:r>
          </w:p>
        </w:tc>
        <w:tc>
          <w:tcPr>
            <w:tcW w:w="2639" w:type="dxa"/>
            <w:tcBorders>
              <w:top w:val="single" w:sz="4" w:space="0" w:color="auto"/>
              <w:bottom w:val="single" w:sz="4" w:space="0" w:color="auto"/>
            </w:tcBorders>
            <w:tcMar>
              <w:top w:w="28" w:type="dxa"/>
              <w:bottom w:w="28" w:type="dxa"/>
            </w:tcMar>
          </w:tcPr>
          <w:p w14:paraId="393B17FF"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2B146149" w14:textId="77777777" w:rsidR="005B0F5A" w:rsidRPr="00B15132" w:rsidRDefault="005B0F5A" w:rsidP="00F70453">
            <w:pPr>
              <w:jc w:val="center"/>
              <w:rPr>
                <w:rFonts w:ascii="Arial" w:hAnsi="Arial" w:cs="Arial"/>
              </w:rPr>
            </w:pPr>
            <w:r w:rsidRPr="00B15132">
              <w:rPr>
                <w:rFonts w:ascii="Arial" w:hAnsi="Arial" w:cs="Arial"/>
                <w:szCs w:val="22"/>
              </w:rPr>
              <w:t>4</w:t>
            </w:r>
          </w:p>
        </w:tc>
        <w:tc>
          <w:tcPr>
            <w:tcW w:w="647" w:type="dxa"/>
            <w:vMerge/>
          </w:tcPr>
          <w:p w14:paraId="47E50A95" w14:textId="77777777" w:rsidR="005B0F5A" w:rsidRPr="00B15132" w:rsidRDefault="005B0F5A" w:rsidP="00F70453">
            <w:pPr>
              <w:jc w:val="center"/>
              <w:rPr>
                <w:rFonts w:ascii="Arial" w:hAnsi="Arial" w:cs="Arial"/>
              </w:rPr>
            </w:pPr>
          </w:p>
        </w:tc>
      </w:tr>
      <w:tr w:rsidR="005B0F5A" w:rsidRPr="00B15132" w14:paraId="1D30E531" w14:textId="77777777" w:rsidTr="00B46B15">
        <w:trPr>
          <w:jc w:val="center"/>
        </w:trPr>
        <w:tc>
          <w:tcPr>
            <w:tcW w:w="502" w:type="dxa"/>
            <w:tcMar>
              <w:top w:w="28" w:type="dxa"/>
              <w:bottom w:w="28" w:type="dxa"/>
            </w:tcMar>
          </w:tcPr>
          <w:p w14:paraId="2E8E0968" w14:textId="77777777" w:rsidR="005B0F5A" w:rsidRPr="00B15132" w:rsidRDefault="005B0F5A" w:rsidP="00F70453">
            <w:pPr>
              <w:jc w:val="both"/>
              <w:rPr>
                <w:rFonts w:ascii="Arial" w:hAnsi="Arial" w:cs="Arial"/>
              </w:rPr>
            </w:pPr>
          </w:p>
        </w:tc>
        <w:tc>
          <w:tcPr>
            <w:tcW w:w="645" w:type="dxa"/>
            <w:tcMar>
              <w:top w:w="28" w:type="dxa"/>
              <w:bottom w:w="28" w:type="dxa"/>
            </w:tcMar>
          </w:tcPr>
          <w:p w14:paraId="1A0BB91E" w14:textId="77777777" w:rsidR="005B0F5A" w:rsidRPr="00B15132" w:rsidRDefault="005B0F5A" w:rsidP="00F70453">
            <w:pPr>
              <w:jc w:val="center"/>
              <w:rPr>
                <w:rFonts w:ascii="Arial" w:hAnsi="Arial" w:cs="Arial"/>
              </w:rPr>
            </w:pPr>
            <w:r w:rsidRPr="00B15132">
              <w:rPr>
                <w:rFonts w:ascii="Arial" w:hAnsi="Arial" w:cs="Arial"/>
                <w:szCs w:val="22"/>
              </w:rPr>
              <w:t>5.3</w:t>
            </w:r>
          </w:p>
        </w:tc>
        <w:tc>
          <w:tcPr>
            <w:tcW w:w="5935" w:type="dxa"/>
            <w:shd w:val="clear" w:color="auto" w:fill="auto"/>
            <w:tcMar>
              <w:top w:w="28" w:type="dxa"/>
              <w:bottom w:w="28" w:type="dxa"/>
            </w:tcMar>
          </w:tcPr>
          <w:p w14:paraId="4EC981AC" w14:textId="77777777" w:rsidR="005B0F5A" w:rsidRPr="00B15132" w:rsidRDefault="005B0F5A" w:rsidP="00F70453">
            <w:pPr>
              <w:jc w:val="right"/>
              <w:rPr>
                <w:rFonts w:ascii="Arial" w:hAnsi="Arial" w:cs="Arial"/>
              </w:rPr>
            </w:pPr>
            <w:r w:rsidRPr="00B15132">
              <w:rPr>
                <w:rFonts w:ascii="Arial" w:hAnsi="Arial" w:cs="Arial"/>
                <w:szCs w:val="22"/>
              </w:rPr>
              <w:t>Application of coatings</w:t>
            </w:r>
          </w:p>
        </w:tc>
        <w:tc>
          <w:tcPr>
            <w:tcW w:w="709" w:type="dxa"/>
            <w:tcMar>
              <w:top w:w="28" w:type="dxa"/>
              <w:bottom w:w="28" w:type="dxa"/>
            </w:tcMar>
          </w:tcPr>
          <w:p w14:paraId="23809228" w14:textId="77777777" w:rsidR="005B0F5A" w:rsidRPr="00B15132" w:rsidRDefault="005B0F5A" w:rsidP="00F70453">
            <w:pPr>
              <w:jc w:val="center"/>
              <w:rPr>
                <w:rFonts w:ascii="Arial" w:hAnsi="Arial" w:cs="Arial"/>
              </w:rPr>
            </w:pPr>
            <w:r w:rsidRPr="00B15132">
              <w:rPr>
                <w:rFonts w:ascii="Arial" w:hAnsi="Arial" w:cs="Arial"/>
                <w:szCs w:val="22"/>
              </w:rPr>
              <w:t>3</w:t>
            </w:r>
          </w:p>
        </w:tc>
        <w:tc>
          <w:tcPr>
            <w:tcW w:w="2639" w:type="dxa"/>
            <w:tcBorders>
              <w:top w:val="single" w:sz="4" w:space="0" w:color="auto"/>
              <w:bottom w:val="single" w:sz="4" w:space="0" w:color="auto"/>
            </w:tcBorders>
            <w:tcMar>
              <w:top w:w="28" w:type="dxa"/>
              <w:bottom w:w="28" w:type="dxa"/>
            </w:tcMar>
          </w:tcPr>
          <w:p w14:paraId="1673C6E0"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72A137A5" w14:textId="77777777" w:rsidR="005B0F5A" w:rsidRPr="00B15132" w:rsidRDefault="005B0F5A" w:rsidP="00F70453">
            <w:pPr>
              <w:jc w:val="center"/>
              <w:rPr>
                <w:rFonts w:ascii="Arial" w:hAnsi="Arial" w:cs="Arial"/>
              </w:rPr>
            </w:pPr>
            <w:r w:rsidRPr="00B15132">
              <w:rPr>
                <w:rFonts w:ascii="Arial" w:hAnsi="Arial" w:cs="Arial"/>
                <w:szCs w:val="22"/>
              </w:rPr>
              <w:t>6</w:t>
            </w:r>
          </w:p>
        </w:tc>
        <w:tc>
          <w:tcPr>
            <w:tcW w:w="647" w:type="dxa"/>
          </w:tcPr>
          <w:p w14:paraId="2DE09E97"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316C6326" w14:textId="77777777" w:rsidTr="00F70453">
        <w:trPr>
          <w:jc w:val="center"/>
        </w:trPr>
        <w:tc>
          <w:tcPr>
            <w:tcW w:w="502" w:type="dxa"/>
            <w:tcMar>
              <w:top w:w="28" w:type="dxa"/>
              <w:bottom w:w="28" w:type="dxa"/>
            </w:tcMar>
          </w:tcPr>
          <w:p w14:paraId="77D55693" w14:textId="77777777" w:rsidR="005B0F5A" w:rsidRPr="00B15132" w:rsidRDefault="005B0F5A" w:rsidP="00F70453">
            <w:pPr>
              <w:jc w:val="both"/>
              <w:rPr>
                <w:rFonts w:ascii="Arial" w:hAnsi="Arial" w:cs="Arial"/>
              </w:rPr>
            </w:pPr>
          </w:p>
        </w:tc>
        <w:tc>
          <w:tcPr>
            <w:tcW w:w="645" w:type="dxa"/>
            <w:tcMar>
              <w:top w:w="28" w:type="dxa"/>
              <w:bottom w:w="28" w:type="dxa"/>
            </w:tcMar>
          </w:tcPr>
          <w:p w14:paraId="4E673412" w14:textId="77777777" w:rsidR="005B0F5A" w:rsidRPr="00B15132" w:rsidRDefault="005B0F5A" w:rsidP="00F70453">
            <w:pPr>
              <w:jc w:val="center"/>
              <w:rPr>
                <w:rFonts w:ascii="Arial" w:hAnsi="Arial" w:cs="Arial"/>
              </w:rPr>
            </w:pPr>
            <w:r w:rsidRPr="00B15132">
              <w:rPr>
                <w:rFonts w:ascii="Arial" w:hAnsi="Arial" w:cs="Arial"/>
                <w:szCs w:val="22"/>
              </w:rPr>
              <w:t>5.4</w:t>
            </w:r>
          </w:p>
        </w:tc>
        <w:tc>
          <w:tcPr>
            <w:tcW w:w="5935" w:type="dxa"/>
            <w:tcMar>
              <w:top w:w="28" w:type="dxa"/>
              <w:bottom w:w="28" w:type="dxa"/>
            </w:tcMar>
          </w:tcPr>
          <w:p w14:paraId="68457B51" w14:textId="77777777" w:rsidR="005B0F5A" w:rsidRPr="00B15132" w:rsidRDefault="005B0F5A" w:rsidP="00F70453">
            <w:pPr>
              <w:jc w:val="right"/>
              <w:rPr>
                <w:rFonts w:ascii="Arial" w:hAnsi="Arial" w:cs="Arial"/>
              </w:rPr>
            </w:pPr>
            <w:r w:rsidRPr="00B15132">
              <w:rPr>
                <w:rFonts w:ascii="Arial" w:hAnsi="Arial" w:cs="Arial"/>
                <w:szCs w:val="22"/>
              </w:rPr>
              <w:t>Testing and quality control</w:t>
            </w:r>
          </w:p>
        </w:tc>
        <w:tc>
          <w:tcPr>
            <w:tcW w:w="709" w:type="dxa"/>
            <w:tcMar>
              <w:top w:w="28" w:type="dxa"/>
              <w:bottom w:w="28" w:type="dxa"/>
            </w:tcMar>
          </w:tcPr>
          <w:p w14:paraId="4C98B807"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top w:val="single" w:sz="4" w:space="0" w:color="auto"/>
              <w:bottom w:val="single" w:sz="4" w:space="0" w:color="auto"/>
            </w:tcBorders>
            <w:tcMar>
              <w:top w:w="28" w:type="dxa"/>
              <w:bottom w:w="28" w:type="dxa"/>
            </w:tcMar>
          </w:tcPr>
          <w:p w14:paraId="19D8CA13"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2CCCF31A"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val="restart"/>
            <w:vAlign w:val="center"/>
          </w:tcPr>
          <w:p w14:paraId="4D96E8C3"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377B54C5" w14:textId="77777777" w:rsidTr="00F70453">
        <w:trPr>
          <w:jc w:val="center"/>
        </w:trPr>
        <w:tc>
          <w:tcPr>
            <w:tcW w:w="502" w:type="dxa"/>
            <w:tcMar>
              <w:top w:w="28" w:type="dxa"/>
              <w:bottom w:w="28" w:type="dxa"/>
            </w:tcMar>
          </w:tcPr>
          <w:p w14:paraId="26246845" w14:textId="77777777" w:rsidR="005B0F5A" w:rsidRPr="00B15132" w:rsidRDefault="005B0F5A" w:rsidP="00F70453">
            <w:pPr>
              <w:jc w:val="both"/>
              <w:rPr>
                <w:rFonts w:ascii="Arial" w:hAnsi="Arial" w:cs="Arial"/>
              </w:rPr>
            </w:pPr>
          </w:p>
        </w:tc>
        <w:tc>
          <w:tcPr>
            <w:tcW w:w="645" w:type="dxa"/>
            <w:tcMar>
              <w:top w:w="28" w:type="dxa"/>
              <w:bottom w:w="28" w:type="dxa"/>
            </w:tcMar>
          </w:tcPr>
          <w:p w14:paraId="5DC0F322" w14:textId="77777777" w:rsidR="005B0F5A" w:rsidRPr="00B15132" w:rsidRDefault="005B0F5A" w:rsidP="00F70453">
            <w:pPr>
              <w:jc w:val="center"/>
              <w:rPr>
                <w:rFonts w:ascii="Arial" w:hAnsi="Arial" w:cs="Arial"/>
              </w:rPr>
            </w:pPr>
            <w:r w:rsidRPr="00B15132">
              <w:rPr>
                <w:rFonts w:ascii="Arial" w:hAnsi="Arial" w:cs="Arial"/>
                <w:szCs w:val="22"/>
              </w:rPr>
              <w:t>5.5</w:t>
            </w:r>
          </w:p>
        </w:tc>
        <w:tc>
          <w:tcPr>
            <w:tcW w:w="5935" w:type="dxa"/>
            <w:tcMar>
              <w:top w:w="28" w:type="dxa"/>
              <w:bottom w:w="28" w:type="dxa"/>
            </w:tcMar>
          </w:tcPr>
          <w:p w14:paraId="4E3C57E9" w14:textId="77777777" w:rsidR="005B0F5A" w:rsidRPr="00B15132" w:rsidRDefault="005B0F5A" w:rsidP="00F70453">
            <w:pPr>
              <w:jc w:val="right"/>
              <w:rPr>
                <w:rFonts w:ascii="Arial" w:hAnsi="Arial" w:cs="Arial"/>
              </w:rPr>
            </w:pPr>
            <w:r w:rsidRPr="00B15132">
              <w:rPr>
                <w:rFonts w:ascii="Arial" w:hAnsi="Arial" w:cs="Arial"/>
                <w:szCs w:val="22"/>
              </w:rPr>
              <w:t>Health and Safety issues</w:t>
            </w:r>
          </w:p>
        </w:tc>
        <w:tc>
          <w:tcPr>
            <w:tcW w:w="709" w:type="dxa"/>
            <w:tcMar>
              <w:top w:w="28" w:type="dxa"/>
              <w:bottom w:w="28" w:type="dxa"/>
            </w:tcMar>
          </w:tcPr>
          <w:p w14:paraId="7C056972" w14:textId="77777777" w:rsidR="005B0F5A" w:rsidRPr="00B15132" w:rsidRDefault="005B0F5A" w:rsidP="00F70453">
            <w:pPr>
              <w:jc w:val="center"/>
              <w:rPr>
                <w:rFonts w:ascii="Arial" w:hAnsi="Arial" w:cs="Arial"/>
              </w:rPr>
            </w:pPr>
            <w:r w:rsidRPr="00B15132">
              <w:rPr>
                <w:rFonts w:ascii="Arial" w:hAnsi="Arial" w:cs="Arial"/>
                <w:szCs w:val="22"/>
              </w:rPr>
              <w:t>3</w:t>
            </w:r>
          </w:p>
        </w:tc>
        <w:tc>
          <w:tcPr>
            <w:tcW w:w="2639" w:type="dxa"/>
            <w:tcBorders>
              <w:top w:val="single" w:sz="4" w:space="0" w:color="auto"/>
            </w:tcBorders>
            <w:tcMar>
              <w:top w:w="28" w:type="dxa"/>
              <w:bottom w:w="28" w:type="dxa"/>
            </w:tcMar>
          </w:tcPr>
          <w:p w14:paraId="76AB3884"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21A414C5" w14:textId="77777777" w:rsidR="005B0F5A" w:rsidRPr="00B15132" w:rsidRDefault="005B0F5A" w:rsidP="00F70453">
            <w:pPr>
              <w:jc w:val="center"/>
              <w:rPr>
                <w:rFonts w:ascii="Arial" w:hAnsi="Arial" w:cs="Arial"/>
              </w:rPr>
            </w:pPr>
            <w:r w:rsidRPr="00B15132">
              <w:rPr>
                <w:rFonts w:ascii="Arial" w:hAnsi="Arial" w:cs="Arial"/>
                <w:szCs w:val="22"/>
              </w:rPr>
              <w:t>3</w:t>
            </w:r>
          </w:p>
        </w:tc>
        <w:tc>
          <w:tcPr>
            <w:tcW w:w="647" w:type="dxa"/>
            <w:vMerge/>
          </w:tcPr>
          <w:p w14:paraId="2EBD83F0" w14:textId="77777777" w:rsidR="005B0F5A" w:rsidRPr="00B15132" w:rsidRDefault="005B0F5A" w:rsidP="00F70453">
            <w:pPr>
              <w:jc w:val="center"/>
              <w:rPr>
                <w:rFonts w:ascii="Arial" w:hAnsi="Arial" w:cs="Arial"/>
              </w:rPr>
            </w:pPr>
          </w:p>
        </w:tc>
      </w:tr>
    </w:tbl>
    <w:p w14:paraId="4DE59C85" w14:textId="77777777" w:rsidR="00B46B15" w:rsidRDefault="00B46B15">
      <w:pPr>
        <w:rPr>
          <w:b/>
        </w:rPr>
      </w:pPr>
      <w:r>
        <w:br w:type="page"/>
      </w:r>
    </w:p>
    <w:p w14:paraId="170437A1" w14:textId="6FE20BA5" w:rsidR="005B0F5A" w:rsidRDefault="005B0F5A" w:rsidP="00B15132">
      <w:pPr>
        <w:pStyle w:val="Heading1"/>
      </w:pPr>
      <w:r>
        <w:t>MODEL COURSE TEACHING SYLLABUS FOR AtoN LEVEL 2 TECHNICIANS – MODULE 6 – AtoN Service Craft and Tenders</w:t>
      </w:r>
    </w:p>
    <w:p w14:paraId="17D6D795" w14:textId="77777777" w:rsidR="00A7768F" w:rsidRPr="0010126E" w:rsidRDefault="00F20AA1" w:rsidP="003D73C6">
      <w:pPr>
        <w:pStyle w:val="Table"/>
      </w:pPr>
      <w:bookmarkStart w:id="107" w:name="_Toc196487044"/>
      <w:bookmarkStart w:id="108" w:name="_Toc196487107"/>
      <w:bookmarkStart w:id="109" w:name="_Toc196487129"/>
      <w:bookmarkStart w:id="110" w:name="_Toc196487297"/>
      <w:r w:rsidRPr="00B15132">
        <w:t>Teaching Syllabus Module 6 – AtoN service Craft and Buoy Tenders</w:t>
      </w:r>
      <w:bookmarkEnd w:id="107"/>
      <w:bookmarkEnd w:id="108"/>
      <w:bookmarkEnd w:id="109"/>
      <w:bookmarkEnd w:id="11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2"/>
        <w:gridCol w:w="645"/>
        <w:gridCol w:w="5935"/>
        <w:gridCol w:w="709"/>
        <w:gridCol w:w="2639"/>
        <w:gridCol w:w="647"/>
        <w:gridCol w:w="647"/>
      </w:tblGrid>
      <w:tr w:rsidR="005B0F5A" w:rsidRPr="00B15132" w14:paraId="7D1CA71C" w14:textId="77777777" w:rsidTr="00F70453">
        <w:trPr>
          <w:cantSplit/>
          <w:trHeight w:val="1549"/>
          <w:jc w:val="center"/>
        </w:trPr>
        <w:tc>
          <w:tcPr>
            <w:tcW w:w="502" w:type="dxa"/>
            <w:tcMar>
              <w:top w:w="28" w:type="dxa"/>
              <w:bottom w:w="28" w:type="dxa"/>
            </w:tcMar>
            <w:textDirection w:val="btLr"/>
            <w:vAlign w:val="center"/>
          </w:tcPr>
          <w:p w14:paraId="28193C88"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Module</w:t>
            </w:r>
          </w:p>
        </w:tc>
        <w:tc>
          <w:tcPr>
            <w:tcW w:w="645" w:type="dxa"/>
            <w:tcMar>
              <w:top w:w="28" w:type="dxa"/>
              <w:bottom w:w="28" w:type="dxa"/>
            </w:tcMar>
            <w:textDirection w:val="btLr"/>
            <w:vAlign w:val="center"/>
          </w:tcPr>
          <w:p w14:paraId="6B33F93B"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Element</w:t>
            </w:r>
          </w:p>
        </w:tc>
        <w:tc>
          <w:tcPr>
            <w:tcW w:w="5935" w:type="dxa"/>
            <w:tcMar>
              <w:top w:w="28" w:type="dxa"/>
              <w:bottom w:w="28" w:type="dxa"/>
            </w:tcMar>
            <w:vAlign w:val="center"/>
          </w:tcPr>
          <w:p w14:paraId="43ED45BE"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Subject</w:t>
            </w:r>
          </w:p>
        </w:tc>
        <w:tc>
          <w:tcPr>
            <w:tcW w:w="709" w:type="dxa"/>
            <w:tcMar>
              <w:top w:w="28" w:type="dxa"/>
              <w:bottom w:w="28" w:type="dxa"/>
            </w:tcMar>
            <w:textDirection w:val="btLr"/>
            <w:vAlign w:val="center"/>
          </w:tcPr>
          <w:p w14:paraId="009966DD"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Level of Competence</w:t>
            </w:r>
          </w:p>
        </w:tc>
        <w:tc>
          <w:tcPr>
            <w:tcW w:w="2639" w:type="dxa"/>
            <w:tcMar>
              <w:top w:w="28" w:type="dxa"/>
              <w:bottom w:w="28" w:type="dxa"/>
            </w:tcMar>
            <w:vAlign w:val="center"/>
          </w:tcPr>
          <w:p w14:paraId="180BE1C9"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Model Course</w:t>
            </w:r>
          </w:p>
          <w:p w14:paraId="1AE1AA06" w14:textId="77777777" w:rsidR="005B0F5A" w:rsidRPr="00B15132" w:rsidRDefault="005B0F5A" w:rsidP="00F70453">
            <w:pPr>
              <w:jc w:val="center"/>
              <w:rPr>
                <w:rFonts w:ascii="Arial" w:hAnsi="Arial" w:cs="Arial"/>
                <w:b/>
                <w:sz w:val="18"/>
                <w:szCs w:val="18"/>
              </w:rPr>
            </w:pPr>
          </w:p>
        </w:tc>
        <w:tc>
          <w:tcPr>
            <w:tcW w:w="647" w:type="dxa"/>
            <w:tcMar>
              <w:top w:w="28" w:type="dxa"/>
              <w:bottom w:w="28" w:type="dxa"/>
            </w:tcMar>
            <w:textDirection w:val="btLr"/>
            <w:vAlign w:val="center"/>
          </w:tcPr>
          <w:p w14:paraId="5E446A87"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(hours)</w:t>
            </w:r>
          </w:p>
        </w:tc>
        <w:tc>
          <w:tcPr>
            <w:tcW w:w="647" w:type="dxa"/>
            <w:textDirection w:val="btLr"/>
          </w:tcPr>
          <w:p w14:paraId="01B7A409"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(Days)</w:t>
            </w:r>
          </w:p>
        </w:tc>
      </w:tr>
      <w:tr w:rsidR="005B0F5A" w:rsidRPr="00B15132" w14:paraId="78D1A0A6" w14:textId="77777777" w:rsidTr="00F70453">
        <w:trPr>
          <w:jc w:val="center"/>
        </w:trPr>
        <w:tc>
          <w:tcPr>
            <w:tcW w:w="502" w:type="dxa"/>
            <w:tcMar>
              <w:top w:w="28" w:type="dxa"/>
              <w:bottom w:w="28" w:type="dxa"/>
            </w:tcMar>
          </w:tcPr>
          <w:p w14:paraId="4F43E611" w14:textId="77777777" w:rsidR="005B0F5A" w:rsidRPr="00B15132" w:rsidRDefault="005B0F5A" w:rsidP="00F70453">
            <w:pPr>
              <w:jc w:val="center"/>
              <w:rPr>
                <w:rFonts w:ascii="Arial" w:hAnsi="Arial" w:cs="Arial"/>
                <w:b/>
              </w:rPr>
            </w:pPr>
            <w:r w:rsidRPr="00B15132">
              <w:rPr>
                <w:rFonts w:ascii="Arial" w:hAnsi="Arial" w:cs="Arial"/>
                <w:b/>
                <w:szCs w:val="22"/>
              </w:rPr>
              <w:t>6</w:t>
            </w:r>
          </w:p>
        </w:tc>
        <w:tc>
          <w:tcPr>
            <w:tcW w:w="645" w:type="dxa"/>
            <w:shd w:val="clear" w:color="auto" w:fill="D9D9D9"/>
            <w:tcMar>
              <w:top w:w="28" w:type="dxa"/>
              <w:bottom w:w="28" w:type="dxa"/>
            </w:tcMar>
          </w:tcPr>
          <w:p w14:paraId="7ADE058B" w14:textId="77777777" w:rsidR="005B0F5A" w:rsidRPr="00B15132" w:rsidRDefault="005B0F5A" w:rsidP="00F70453">
            <w:pPr>
              <w:jc w:val="both"/>
              <w:rPr>
                <w:rFonts w:ascii="Arial" w:hAnsi="Arial" w:cs="Arial"/>
                <w:b/>
              </w:rPr>
            </w:pPr>
          </w:p>
        </w:tc>
        <w:tc>
          <w:tcPr>
            <w:tcW w:w="5935" w:type="dxa"/>
            <w:tcMar>
              <w:top w:w="28" w:type="dxa"/>
              <w:bottom w:w="28" w:type="dxa"/>
            </w:tcMar>
          </w:tcPr>
          <w:p w14:paraId="3287B0DD" w14:textId="77777777" w:rsidR="005B0F5A" w:rsidRPr="00B15132" w:rsidRDefault="005B0F5A" w:rsidP="008852E3">
            <w:pPr>
              <w:rPr>
                <w:rFonts w:ascii="Arial" w:hAnsi="Arial" w:cs="Arial"/>
                <w:b/>
              </w:rPr>
            </w:pPr>
            <w:r w:rsidRPr="00B15132">
              <w:rPr>
                <w:rFonts w:ascii="Arial" w:hAnsi="Arial" w:cs="Arial"/>
                <w:b/>
                <w:szCs w:val="22"/>
              </w:rPr>
              <w:t>AtoN Service Craft and Buoy Tenders</w:t>
            </w:r>
          </w:p>
        </w:tc>
        <w:tc>
          <w:tcPr>
            <w:tcW w:w="709" w:type="dxa"/>
            <w:shd w:val="clear" w:color="auto" w:fill="D9D9D9"/>
            <w:tcMar>
              <w:top w:w="28" w:type="dxa"/>
              <w:bottom w:w="28" w:type="dxa"/>
            </w:tcMar>
          </w:tcPr>
          <w:p w14:paraId="1A98E26F" w14:textId="77777777" w:rsidR="005B0F5A" w:rsidRPr="00B15132" w:rsidRDefault="005B0F5A" w:rsidP="00F70453">
            <w:pPr>
              <w:jc w:val="both"/>
              <w:rPr>
                <w:rFonts w:ascii="Arial" w:hAnsi="Arial" w:cs="Arial"/>
                <w:b/>
              </w:rPr>
            </w:pPr>
          </w:p>
        </w:tc>
        <w:tc>
          <w:tcPr>
            <w:tcW w:w="2639" w:type="dxa"/>
            <w:shd w:val="clear" w:color="auto" w:fill="D9D9D9"/>
            <w:tcMar>
              <w:top w:w="28" w:type="dxa"/>
              <w:bottom w:w="28" w:type="dxa"/>
            </w:tcMar>
          </w:tcPr>
          <w:p w14:paraId="76336F1F" w14:textId="77777777" w:rsidR="005B0F5A" w:rsidRPr="00B15132" w:rsidRDefault="005B0F5A" w:rsidP="00F70453">
            <w:pPr>
              <w:jc w:val="both"/>
              <w:rPr>
                <w:rFonts w:ascii="Arial" w:hAnsi="Arial" w:cs="Arial"/>
                <w:b/>
              </w:rPr>
            </w:pPr>
          </w:p>
        </w:tc>
        <w:tc>
          <w:tcPr>
            <w:tcW w:w="647" w:type="dxa"/>
            <w:shd w:val="clear" w:color="auto" w:fill="D9D9D9"/>
            <w:tcMar>
              <w:top w:w="28" w:type="dxa"/>
              <w:bottom w:w="28" w:type="dxa"/>
            </w:tcMar>
          </w:tcPr>
          <w:p w14:paraId="2E3AFE4F" w14:textId="77777777" w:rsidR="005B0F5A" w:rsidRPr="00B15132" w:rsidRDefault="005B0F5A" w:rsidP="00F70453">
            <w:pPr>
              <w:jc w:val="center"/>
              <w:rPr>
                <w:rFonts w:ascii="Arial" w:hAnsi="Arial" w:cs="Arial"/>
                <w:b/>
              </w:rPr>
            </w:pPr>
          </w:p>
        </w:tc>
        <w:tc>
          <w:tcPr>
            <w:tcW w:w="647" w:type="dxa"/>
            <w:shd w:val="clear" w:color="auto" w:fill="D9D9D9"/>
          </w:tcPr>
          <w:p w14:paraId="283AF4E4" w14:textId="77777777" w:rsidR="005B0F5A" w:rsidRPr="00B15132" w:rsidRDefault="005B0F5A" w:rsidP="00F70453">
            <w:pPr>
              <w:jc w:val="both"/>
              <w:rPr>
                <w:rFonts w:ascii="Arial" w:hAnsi="Arial" w:cs="Arial"/>
                <w:b/>
              </w:rPr>
            </w:pPr>
          </w:p>
        </w:tc>
      </w:tr>
      <w:tr w:rsidR="005B0F5A" w:rsidRPr="00B15132" w14:paraId="74ECB39F" w14:textId="77777777" w:rsidTr="00B46B15">
        <w:trPr>
          <w:jc w:val="center"/>
        </w:trPr>
        <w:tc>
          <w:tcPr>
            <w:tcW w:w="502" w:type="dxa"/>
            <w:tcMar>
              <w:top w:w="28" w:type="dxa"/>
              <w:bottom w:w="28" w:type="dxa"/>
            </w:tcMar>
          </w:tcPr>
          <w:p w14:paraId="1D0CE7A2" w14:textId="77777777" w:rsidR="005B0F5A" w:rsidRPr="00B15132" w:rsidRDefault="005B0F5A" w:rsidP="00F70453">
            <w:pPr>
              <w:jc w:val="both"/>
              <w:rPr>
                <w:rFonts w:ascii="Arial" w:hAnsi="Arial" w:cs="Arial"/>
              </w:rPr>
            </w:pPr>
          </w:p>
        </w:tc>
        <w:tc>
          <w:tcPr>
            <w:tcW w:w="645" w:type="dxa"/>
            <w:tcMar>
              <w:top w:w="28" w:type="dxa"/>
              <w:bottom w:w="28" w:type="dxa"/>
            </w:tcMar>
          </w:tcPr>
          <w:p w14:paraId="131EF7EA" w14:textId="77777777" w:rsidR="005B0F5A" w:rsidRPr="00B15132" w:rsidRDefault="005B0F5A" w:rsidP="00F70453">
            <w:pPr>
              <w:jc w:val="center"/>
              <w:rPr>
                <w:rFonts w:ascii="Arial" w:hAnsi="Arial" w:cs="Arial"/>
              </w:rPr>
            </w:pPr>
            <w:r w:rsidRPr="00B15132">
              <w:rPr>
                <w:rFonts w:ascii="Arial" w:hAnsi="Arial" w:cs="Arial"/>
                <w:szCs w:val="22"/>
              </w:rPr>
              <w:t>6.1</w:t>
            </w:r>
          </w:p>
        </w:tc>
        <w:tc>
          <w:tcPr>
            <w:tcW w:w="5935" w:type="dxa"/>
            <w:shd w:val="clear" w:color="auto" w:fill="auto"/>
            <w:tcMar>
              <w:top w:w="28" w:type="dxa"/>
              <w:bottom w:w="28" w:type="dxa"/>
            </w:tcMar>
          </w:tcPr>
          <w:p w14:paraId="2619791E" w14:textId="77777777" w:rsidR="005B0F5A" w:rsidRPr="00B15132" w:rsidRDefault="005B0F5A" w:rsidP="00F70453">
            <w:pPr>
              <w:jc w:val="right"/>
              <w:rPr>
                <w:rFonts w:ascii="Arial" w:hAnsi="Arial" w:cs="Arial"/>
              </w:rPr>
            </w:pPr>
            <w:r w:rsidRPr="00B15132">
              <w:rPr>
                <w:rFonts w:ascii="Arial" w:hAnsi="Arial" w:cs="Arial"/>
                <w:szCs w:val="22"/>
              </w:rPr>
              <w:t>Introduction to service craft</w:t>
            </w:r>
          </w:p>
        </w:tc>
        <w:tc>
          <w:tcPr>
            <w:tcW w:w="709" w:type="dxa"/>
            <w:tcMar>
              <w:top w:w="28" w:type="dxa"/>
              <w:bottom w:w="28" w:type="dxa"/>
            </w:tcMar>
          </w:tcPr>
          <w:p w14:paraId="3A4834B6"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639" w:type="dxa"/>
            <w:tcBorders>
              <w:bottom w:val="single" w:sz="4" w:space="0" w:color="auto"/>
            </w:tcBorders>
            <w:tcMar>
              <w:top w:w="28" w:type="dxa"/>
              <w:bottom w:w="28" w:type="dxa"/>
            </w:tcMar>
          </w:tcPr>
          <w:p w14:paraId="7F1B0886"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4B22F7C9"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val="restart"/>
            <w:vAlign w:val="center"/>
          </w:tcPr>
          <w:p w14:paraId="1788C4A5" w14:textId="77777777" w:rsidR="005B0F5A" w:rsidRPr="00B15132" w:rsidRDefault="005B0F5A" w:rsidP="00F70453">
            <w:pPr>
              <w:jc w:val="center"/>
              <w:rPr>
                <w:rFonts w:ascii="Arial" w:hAnsi="Arial" w:cs="Arial"/>
              </w:rPr>
            </w:pPr>
            <w:r w:rsidRPr="00B15132">
              <w:rPr>
                <w:rFonts w:ascii="Arial" w:hAnsi="Arial" w:cs="Arial"/>
                <w:szCs w:val="22"/>
              </w:rPr>
              <w:t>2</w:t>
            </w:r>
          </w:p>
        </w:tc>
      </w:tr>
      <w:tr w:rsidR="005B0F5A" w:rsidRPr="00B15132" w14:paraId="2A1150FE" w14:textId="77777777" w:rsidTr="00F70453">
        <w:trPr>
          <w:jc w:val="center"/>
        </w:trPr>
        <w:tc>
          <w:tcPr>
            <w:tcW w:w="502" w:type="dxa"/>
            <w:tcMar>
              <w:top w:w="28" w:type="dxa"/>
              <w:bottom w:w="28" w:type="dxa"/>
            </w:tcMar>
          </w:tcPr>
          <w:p w14:paraId="37B3D81E" w14:textId="77777777" w:rsidR="005B0F5A" w:rsidRPr="00B15132" w:rsidRDefault="005B0F5A" w:rsidP="00F70453">
            <w:pPr>
              <w:jc w:val="both"/>
              <w:rPr>
                <w:rFonts w:ascii="Arial" w:hAnsi="Arial" w:cs="Arial"/>
              </w:rPr>
            </w:pPr>
          </w:p>
        </w:tc>
        <w:tc>
          <w:tcPr>
            <w:tcW w:w="645" w:type="dxa"/>
            <w:tcMar>
              <w:top w:w="28" w:type="dxa"/>
              <w:bottom w:w="28" w:type="dxa"/>
            </w:tcMar>
          </w:tcPr>
          <w:p w14:paraId="0976CC65" w14:textId="77777777" w:rsidR="005B0F5A" w:rsidRPr="00B15132" w:rsidRDefault="005B0F5A" w:rsidP="00F70453">
            <w:pPr>
              <w:jc w:val="center"/>
              <w:rPr>
                <w:rFonts w:ascii="Arial" w:hAnsi="Arial" w:cs="Arial"/>
              </w:rPr>
            </w:pPr>
            <w:r w:rsidRPr="00B15132">
              <w:rPr>
                <w:rFonts w:ascii="Arial" w:hAnsi="Arial" w:cs="Arial"/>
                <w:szCs w:val="22"/>
              </w:rPr>
              <w:t>6.2</w:t>
            </w:r>
          </w:p>
        </w:tc>
        <w:tc>
          <w:tcPr>
            <w:tcW w:w="5935" w:type="dxa"/>
            <w:tcMar>
              <w:top w:w="28" w:type="dxa"/>
              <w:bottom w:w="28" w:type="dxa"/>
            </w:tcMar>
          </w:tcPr>
          <w:p w14:paraId="2D8BFBD6" w14:textId="77777777" w:rsidR="005B0F5A" w:rsidRPr="00B15132" w:rsidRDefault="005B0F5A" w:rsidP="00F70453">
            <w:pPr>
              <w:jc w:val="right"/>
              <w:rPr>
                <w:rFonts w:ascii="Arial" w:hAnsi="Arial" w:cs="Arial"/>
              </w:rPr>
            </w:pPr>
            <w:r w:rsidRPr="00B15132">
              <w:rPr>
                <w:rFonts w:ascii="Arial" w:hAnsi="Arial" w:cs="Arial"/>
                <w:szCs w:val="22"/>
              </w:rPr>
              <w:t>Sea experience</w:t>
            </w:r>
          </w:p>
        </w:tc>
        <w:tc>
          <w:tcPr>
            <w:tcW w:w="709" w:type="dxa"/>
            <w:tcMar>
              <w:top w:w="28" w:type="dxa"/>
              <w:bottom w:w="28" w:type="dxa"/>
            </w:tcMar>
          </w:tcPr>
          <w:p w14:paraId="6E48FC9B"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top w:val="single" w:sz="4" w:space="0" w:color="auto"/>
              <w:bottom w:val="single" w:sz="4" w:space="0" w:color="auto"/>
            </w:tcBorders>
            <w:tcMar>
              <w:top w:w="28" w:type="dxa"/>
              <w:bottom w:w="28" w:type="dxa"/>
            </w:tcMar>
          </w:tcPr>
          <w:p w14:paraId="010FCB89"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55FFF8BF" w14:textId="77777777" w:rsidR="005B0F5A" w:rsidRPr="00B15132" w:rsidRDefault="005B0F5A" w:rsidP="00F70453">
            <w:pPr>
              <w:jc w:val="center"/>
              <w:rPr>
                <w:rFonts w:ascii="Arial" w:hAnsi="Arial" w:cs="Arial"/>
              </w:rPr>
            </w:pPr>
            <w:r w:rsidRPr="00B15132">
              <w:rPr>
                <w:rFonts w:ascii="Arial" w:hAnsi="Arial" w:cs="Arial"/>
                <w:szCs w:val="22"/>
              </w:rPr>
              <w:t>4</w:t>
            </w:r>
          </w:p>
        </w:tc>
        <w:tc>
          <w:tcPr>
            <w:tcW w:w="647" w:type="dxa"/>
            <w:vMerge/>
          </w:tcPr>
          <w:p w14:paraId="57F69725" w14:textId="77777777" w:rsidR="005B0F5A" w:rsidRPr="00B15132" w:rsidRDefault="005B0F5A" w:rsidP="00F70453">
            <w:pPr>
              <w:jc w:val="center"/>
              <w:rPr>
                <w:rFonts w:ascii="Arial" w:hAnsi="Arial" w:cs="Arial"/>
              </w:rPr>
            </w:pPr>
          </w:p>
        </w:tc>
      </w:tr>
    </w:tbl>
    <w:p w14:paraId="755CDEFC" w14:textId="77777777" w:rsidR="005B0F5A" w:rsidRDefault="005B0F5A" w:rsidP="00AB4EAC"/>
    <w:p w14:paraId="06E36B07" w14:textId="77777777" w:rsidR="005B0F5A" w:rsidRDefault="005B0F5A" w:rsidP="003D73C6">
      <w:pPr>
        <w:pStyle w:val="BodyText"/>
      </w:pPr>
    </w:p>
    <w:p w14:paraId="5D8D9A39" w14:textId="77777777" w:rsidR="005B0F5A" w:rsidRDefault="005B0F5A" w:rsidP="00B15132">
      <w:pPr>
        <w:pStyle w:val="Heading1"/>
      </w:pPr>
      <w:r>
        <w:t>MODEL COURSE TEACHING SYLLABUS FOR AtoN LEVEL 2 TECHNICIANS – MODULE 7 – Radar Beacons</w:t>
      </w:r>
    </w:p>
    <w:p w14:paraId="1C625CC5" w14:textId="77777777" w:rsidR="00A7768F" w:rsidRPr="0010126E" w:rsidRDefault="00F20AA1" w:rsidP="003D73C6">
      <w:pPr>
        <w:pStyle w:val="Table"/>
      </w:pPr>
      <w:bookmarkStart w:id="111" w:name="_Toc196487045"/>
      <w:bookmarkStart w:id="112" w:name="_Toc196487108"/>
      <w:bookmarkStart w:id="113" w:name="_Toc196487130"/>
      <w:bookmarkStart w:id="114" w:name="_Toc196487298"/>
      <w:r w:rsidRPr="00B15132">
        <w:t>Teaching Syllabus Module 7 – Radio Beacons</w:t>
      </w:r>
      <w:bookmarkEnd w:id="111"/>
      <w:bookmarkEnd w:id="112"/>
      <w:bookmarkEnd w:id="113"/>
      <w:bookmarkEnd w:id="114"/>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2"/>
        <w:gridCol w:w="645"/>
        <w:gridCol w:w="5935"/>
        <w:gridCol w:w="709"/>
        <w:gridCol w:w="2639"/>
        <w:gridCol w:w="647"/>
        <w:gridCol w:w="647"/>
      </w:tblGrid>
      <w:tr w:rsidR="005B0F5A" w:rsidRPr="00B15132" w14:paraId="5ACD027E" w14:textId="77777777" w:rsidTr="00F70453">
        <w:trPr>
          <w:cantSplit/>
          <w:trHeight w:val="1549"/>
          <w:jc w:val="center"/>
        </w:trPr>
        <w:tc>
          <w:tcPr>
            <w:tcW w:w="502" w:type="dxa"/>
            <w:tcMar>
              <w:top w:w="28" w:type="dxa"/>
              <w:bottom w:w="28" w:type="dxa"/>
            </w:tcMar>
            <w:textDirection w:val="btLr"/>
            <w:vAlign w:val="center"/>
          </w:tcPr>
          <w:p w14:paraId="048D9FCD"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Module</w:t>
            </w:r>
          </w:p>
        </w:tc>
        <w:tc>
          <w:tcPr>
            <w:tcW w:w="645" w:type="dxa"/>
            <w:tcMar>
              <w:top w:w="28" w:type="dxa"/>
              <w:bottom w:w="28" w:type="dxa"/>
            </w:tcMar>
            <w:textDirection w:val="btLr"/>
            <w:vAlign w:val="center"/>
          </w:tcPr>
          <w:p w14:paraId="483831B8"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Element</w:t>
            </w:r>
          </w:p>
        </w:tc>
        <w:tc>
          <w:tcPr>
            <w:tcW w:w="5935" w:type="dxa"/>
            <w:tcMar>
              <w:top w:w="28" w:type="dxa"/>
              <w:bottom w:w="28" w:type="dxa"/>
            </w:tcMar>
            <w:vAlign w:val="center"/>
          </w:tcPr>
          <w:p w14:paraId="2ED84D2A"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Subject</w:t>
            </w:r>
          </w:p>
        </w:tc>
        <w:tc>
          <w:tcPr>
            <w:tcW w:w="709" w:type="dxa"/>
            <w:tcMar>
              <w:top w:w="28" w:type="dxa"/>
              <w:bottom w:w="28" w:type="dxa"/>
            </w:tcMar>
            <w:textDirection w:val="btLr"/>
            <w:vAlign w:val="center"/>
          </w:tcPr>
          <w:p w14:paraId="3B151E9F"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Level of Competence</w:t>
            </w:r>
          </w:p>
        </w:tc>
        <w:tc>
          <w:tcPr>
            <w:tcW w:w="2639" w:type="dxa"/>
            <w:tcMar>
              <w:top w:w="28" w:type="dxa"/>
              <w:bottom w:w="28" w:type="dxa"/>
            </w:tcMar>
            <w:vAlign w:val="center"/>
          </w:tcPr>
          <w:p w14:paraId="344495DA"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Model Course</w:t>
            </w:r>
          </w:p>
          <w:p w14:paraId="463588BD" w14:textId="77777777" w:rsidR="005B0F5A" w:rsidRPr="00B15132" w:rsidRDefault="005B0F5A" w:rsidP="00F70453">
            <w:pPr>
              <w:jc w:val="center"/>
              <w:rPr>
                <w:rFonts w:ascii="Arial" w:hAnsi="Arial" w:cs="Arial"/>
                <w:b/>
                <w:sz w:val="18"/>
                <w:szCs w:val="18"/>
              </w:rPr>
            </w:pPr>
          </w:p>
        </w:tc>
        <w:tc>
          <w:tcPr>
            <w:tcW w:w="647" w:type="dxa"/>
            <w:tcMar>
              <w:top w:w="28" w:type="dxa"/>
              <w:bottom w:w="28" w:type="dxa"/>
            </w:tcMar>
            <w:textDirection w:val="btLr"/>
            <w:vAlign w:val="center"/>
          </w:tcPr>
          <w:p w14:paraId="0ECB8B83"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(hours)</w:t>
            </w:r>
          </w:p>
        </w:tc>
        <w:tc>
          <w:tcPr>
            <w:tcW w:w="647" w:type="dxa"/>
            <w:textDirection w:val="btLr"/>
          </w:tcPr>
          <w:p w14:paraId="31B3D3B1"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(Days)</w:t>
            </w:r>
          </w:p>
        </w:tc>
      </w:tr>
      <w:tr w:rsidR="005B0F5A" w:rsidRPr="00B15132" w14:paraId="7809DA78" w14:textId="77777777" w:rsidTr="00F70453">
        <w:trPr>
          <w:jc w:val="center"/>
        </w:trPr>
        <w:tc>
          <w:tcPr>
            <w:tcW w:w="502" w:type="dxa"/>
            <w:tcMar>
              <w:top w:w="28" w:type="dxa"/>
              <w:bottom w:w="28" w:type="dxa"/>
            </w:tcMar>
          </w:tcPr>
          <w:p w14:paraId="05E589C6" w14:textId="77777777" w:rsidR="005B0F5A" w:rsidRPr="00B15132" w:rsidRDefault="005B0F5A" w:rsidP="00F70453">
            <w:pPr>
              <w:jc w:val="center"/>
              <w:rPr>
                <w:rFonts w:ascii="Arial" w:hAnsi="Arial" w:cs="Arial"/>
                <w:b/>
              </w:rPr>
            </w:pPr>
            <w:r w:rsidRPr="00B15132">
              <w:rPr>
                <w:rFonts w:ascii="Arial" w:hAnsi="Arial" w:cs="Arial"/>
                <w:b/>
                <w:szCs w:val="22"/>
              </w:rPr>
              <w:t>7</w:t>
            </w:r>
          </w:p>
        </w:tc>
        <w:tc>
          <w:tcPr>
            <w:tcW w:w="645" w:type="dxa"/>
            <w:shd w:val="clear" w:color="auto" w:fill="D9D9D9"/>
            <w:tcMar>
              <w:top w:w="28" w:type="dxa"/>
              <w:bottom w:w="28" w:type="dxa"/>
            </w:tcMar>
          </w:tcPr>
          <w:p w14:paraId="51E316EB" w14:textId="77777777" w:rsidR="005B0F5A" w:rsidRPr="00B15132" w:rsidRDefault="005B0F5A" w:rsidP="00F70453">
            <w:pPr>
              <w:jc w:val="both"/>
              <w:rPr>
                <w:rFonts w:ascii="Arial" w:hAnsi="Arial" w:cs="Arial"/>
                <w:b/>
              </w:rPr>
            </w:pPr>
          </w:p>
        </w:tc>
        <w:tc>
          <w:tcPr>
            <w:tcW w:w="5935" w:type="dxa"/>
            <w:tcMar>
              <w:top w:w="28" w:type="dxa"/>
              <w:bottom w:w="28" w:type="dxa"/>
            </w:tcMar>
          </w:tcPr>
          <w:p w14:paraId="0FF312BC" w14:textId="77777777" w:rsidR="005B0F5A" w:rsidRPr="00B15132" w:rsidRDefault="005B0F5A" w:rsidP="008852E3">
            <w:pPr>
              <w:rPr>
                <w:rFonts w:ascii="Arial" w:hAnsi="Arial" w:cs="Arial"/>
                <w:b/>
              </w:rPr>
            </w:pPr>
            <w:r w:rsidRPr="00B15132">
              <w:rPr>
                <w:rFonts w:ascii="Arial" w:hAnsi="Arial" w:cs="Arial"/>
                <w:b/>
                <w:szCs w:val="22"/>
              </w:rPr>
              <w:t>Radar Beacons (</w:t>
            </w:r>
            <w:proofErr w:type="spellStart"/>
            <w:r w:rsidRPr="00B15132">
              <w:rPr>
                <w:rFonts w:ascii="Arial" w:hAnsi="Arial" w:cs="Arial"/>
                <w:b/>
                <w:szCs w:val="22"/>
              </w:rPr>
              <w:t>Racons</w:t>
            </w:r>
            <w:proofErr w:type="spellEnd"/>
            <w:r w:rsidRPr="00B15132">
              <w:rPr>
                <w:rFonts w:ascii="Arial" w:hAnsi="Arial" w:cs="Arial"/>
                <w:b/>
                <w:szCs w:val="22"/>
              </w:rPr>
              <w:t>)</w:t>
            </w:r>
          </w:p>
        </w:tc>
        <w:tc>
          <w:tcPr>
            <w:tcW w:w="709" w:type="dxa"/>
            <w:shd w:val="clear" w:color="auto" w:fill="D9D9D9"/>
            <w:tcMar>
              <w:top w:w="28" w:type="dxa"/>
              <w:bottom w:w="28" w:type="dxa"/>
            </w:tcMar>
          </w:tcPr>
          <w:p w14:paraId="7B227635" w14:textId="77777777" w:rsidR="005B0F5A" w:rsidRPr="00B15132" w:rsidRDefault="005B0F5A" w:rsidP="00F70453">
            <w:pPr>
              <w:jc w:val="both"/>
              <w:rPr>
                <w:rFonts w:ascii="Arial" w:hAnsi="Arial" w:cs="Arial"/>
                <w:b/>
              </w:rPr>
            </w:pPr>
          </w:p>
        </w:tc>
        <w:tc>
          <w:tcPr>
            <w:tcW w:w="2639" w:type="dxa"/>
            <w:shd w:val="clear" w:color="auto" w:fill="D9D9D9"/>
            <w:tcMar>
              <w:top w:w="28" w:type="dxa"/>
              <w:bottom w:w="28" w:type="dxa"/>
            </w:tcMar>
          </w:tcPr>
          <w:p w14:paraId="741DCD21" w14:textId="77777777" w:rsidR="005B0F5A" w:rsidRPr="00B15132" w:rsidRDefault="005B0F5A" w:rsidP="00F70453">
            <w:pPr>
              <w:jc w:val="both"/>
              <w:rPr>
                <w:rFonts w:ascii="Arial" w:hAnsi="Arial" w:cs="Arial"/>
                <w:b/>
              </w:rPr>
            </w:pPr>
          </w:p>
        </w:tc>
        <w:tc>
          <w:tcPr>
            <w:tcW w:w="647" w:type="dxa"/>
            <w:shd w:val="clear" w:color="auto" w:fill="D9D9D9"/>
            <w:tcMar>
              <w:top w:w="28" w:type="dxa"/>
              <w:bottom w:w="28" w:type="dxa"/>
            </w:tcMar>
          </w:tcPr>
          <w:p w14:paraId="36537130" w14:textId="77777777" w:rsidR="005B0F5A" w:rsidRPr="00B15132" w:rsidRDefault="005B0F5A" w:rsidP="00F70453">
            <w:pPr>
              <w:jc w:val="center"/>
              <w:rPr>
                <w:rFonts w:ascii="Arial" w:hAnsi="Arial" w:cs="Arial"/>
                <w:b/>
              </w:rPr>
            </w:pPr>
          </w:p>
        </w:tc>
        <w:tc>
          <w:tcPr>
            <w:tcW w:w="647" w:type="dxa"/>
            <w:shd w:val="clear" w:color="auto" w:fill="D9D9D9"/>
          </w:tcPr>
          <w:p w14:paraId="3A29FE34" w14:textId="77777777" w:rsidR="005B0F5A" w:rsidRPr="00B15132" w:rsidRDefault="005B0F5A" w:rsidP="00F70453">
            <w:pPr>
              <w:jc w:val="both"/>
              <w:rPr>
                <w:rFonts w:ascii="Arial" w:hAnsi="Arial" w:cs="Arial"/>
                <w:b/>
              </w:rPr>
            </w:pPr>
          </w:p>
        </w:tc>
      </w:tr>
      <w:tr w:rsidR="005B0F5A" w:rsidRPr="00B15132" w14:paraId="5EB101ED" w14:textId="77777777" w:rsidTr="00B46B15">
        <w:trPr>
          <w:jc w:val="center"/>
        </w:trPr>
        <w:tc>
          <w:tcPr>
            <w:tcW w:w="502" w:type="dxa"/>
            <w:tcMar>
              <w:top w:w="28" w:type="dxa"/>
              <w:bottom w:w="28" w:type="dxa"/>
            </w:tcMar>
          </w:tcPr>
          <w:p w14:paraId="2D0F15AC" w14:textId="77777777" w:rsidR="005B0F5A" w:rsidRPr="00B15132" w:rsidRDefault="005B0F5A" w:rsidP="00F70453">
            <w:pPr>
              <w:jc w:val="both"/>
              <w:rPr>
                <w:rFonts w:ascii="Arial" w:hAnsi="Arial" w:cs="Arial"/>
              </w:rPr>
            </w:pPr>
          </w:p>
        </w:tc>
        <w:tc>
          <w:tcPr>
            <w:tcW w:w="645" w:type="dxa"/>
            <w:tcMar>
              <w:top w:w="28" w:type="dxa"/>
              <w:bottom w:w="28" w:type="dxa"/>
            </w:tcMar>
          </w:tcPr>
          <w:p w14:paraId="36BF2680" w14:textId="77777777" w:rsidR="005B0F5A" w:rsidRPr="00B15132" w:rsidRDefault="005B0F5A" w:rsidP="00F70453">
            <w:pPr>
              <w:jc w:val="center"/>
              <w:rPr>
                <w:rFonts w:ascii="Arial" w:hAnsi="Arial" w:cs="Arial"/>
              </w:rPr>
            </w:pPr>
            <w:r w:rsidRPr="00B15132">
              <w:rPr>
                <w:rFonts w:ascii="Arial" w:hAnsi="Arial" w:cs="Arial"/>
                <w:szCs w:val="22"/>
              </w:rPr>
              <w:t>7.1</w:t>
            </w:r>
          </w:p>
        </w:tc>
        <w:tc>
          <w:tcPr>
            <w:tcW w:w="5935" w:type="dxa"/>
            <w:shd w:val="clear" w:color="auto" w:fill="auto"/>
            <w:tcMar>
              <w:top w:w="28" w:type="dxa"/>
              <w:bottom w:w="28" w:type="dxa"/>
            </w:tcMar>
          </w:tcPr>
          <w:p w14:paraId="5E34CD1F" w14:textId="77777777" w:rsidR="005B0F5A" w:rsidRPr="00B15132" w:rsidRDefault="005B0F5A" w:rsidP="00F70453">
            <w:pPr>
              <w:jc w:val="right"/>
              <w:rPr>
                <w:rFonts w:ascii="Arial" w:hAnsi="Arial" w:cs="Arial"/>
              </w:rPr>
            </w:pPr>
            <w:r w:rsidRPr="00B15132">
              <w:rPr>
                <w:rFonts w:ascii="Arial" w:hAnsi="Arial" w:cs="Arial"/>
                <w:szCs w:val="22"/>
              </w:rPr>
              <w:t xml:space="preserve">Introduction to </w:t>
            </w:r>
            <w:proofErr w:type="spellStart"/>
            <w:r w:rsidRPr="00B15132">
              <w:rPr>
                <w:rFonts w:ascii="Arial" w:hAnsi="Arial" w:cs="Arial"/>
                <w:szCs w:val="22"/>
              </w:rPr>
              <w:t>Racons</w:t>
            </w:r>
            <w:proofErr w:type="spellEnd"/>
            <w:r w:rsidRPr="00B15132">
              <w:rPr>
                <w:rFonts w:ascii="Arial" w:hAnsi="Arial" w:cs="Arial"/>
                <w:szCs w:val="22"/>
              </w:rPr>
              <w:t xml:space="preserve"> and their configuration</w:t>
            </w:r>
          </w:p>
        </w:tc>
        <w:tc>
          <w:tcPr>
            <w:tcW w:w="709" w:type="dxa"/>
            <w:tcMar>
              <w:top w:w="28" w:type="dxa"/>
              <w:bottom w:w="28" w:type="dxa"/>
            </w:tcMar>
          </w:tcPr>
          <w:p w14:paraId="2AAE0930"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bottom w:val="single" w:sz="4" w:space="0" w:color="auto"/>
            </w:tcBorders>
            <w:tcMar>
              <w:top w:w="28" w:type="dxa"/>
              <w:bottom w:w="28" w:type="dxa"/>
            </w:tcMar>
          </w:tcPr>
          <w:p w14:paraId="71A331A1"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1CB3DA5D" w14:textId="77777777" w:rsidR="005B0F5A" w:rsidRPr="00B15132" w:rsidRDefault="005B0F5A" w:rsidP="00F70453">
            <w:pPr>
              <w:jc w:val="center"/>
              <w:rPr>
                <w:rFonts w:ascii="Arial" w:hAnsi="Arial" w:cs="Arial"/>
              </w:rPr>
            </w:pPr>
            <w:r w:rsidRPr="00B15132">
              <w:rPr>
                <w:rFonts w:ascii="Arial" w:hAnsi="Arial" w:cs="Arial"/>
                <w:szCs w:val="22"/>
              </w:rPr>
              <w:t>4</w:t>
            </w:r>
          </w:p>
        </w:tc>
        <w:tc>
          <w:tcPr>
            <w:tcW w:w="647" w:type="dxa"/>
            <w:vMerge w:val="restart"/>
            <w:vAlign w:val="center"/>
          </w:tcPr>
          <w:p w14:paraId="3ACCD26A" w14:textId="77777777" w:rsidR="005B0F5A" w:rsidRPr="00B15132" w:rsidRDefault="005B0F5A" w:rsidP="00F70453">
            <w:pPr>
              <w:jc w:val="center"/>
              <w:rPr>
                <w:rFonts w:ascii="Arial" w:hAnsi="Arial" w:cs="Arial"/>
              </w:rPr>
            </w:pPr>
            <w:r w:rsidRPr="00B15132">
              <w:rPr>
                <w:rFonts w:ascii="Arial" w:hAnsi="Arial" w:cs="Arial"/>
                <w:szCs w:val="22"/>
              </w:rPr>
              <w:t>2</w:t>
            </w:r>
          </w:p>
        </w:tc>
      </w:tr>
      <w:tr w:rsidR="005B0F5A" w:rsidRPr="00B15132" w14:paraId="3DE3BBB2" w14:textId="77777777" w:rsidTr="00B46B15">
        <w:trPr>
          <w:jc w:val="center"/>
        </w:trPr>
        <w:tc>
          <w:tcPr>
            <w:tcW w:w="502" w:type="dxa"/>
            <w:tcMar>
              <w:top w:w="28" w:type="dxa"/>
              <w:bottom w:w="28" w:type="dxa"/>
            </w:tcMar>
          </w:tcPr>
          <w:p w14:paraId="47A3BDA2" w14:textId="77777777" w:rsidR="005B0F5A" w:rsidRPr="00B15132" w:rsidRDefault="005B0F5A" w:rsidP="00F70453">
            <w:pPr>
              <w:jc w:val="both"/>
              <w:rPr>
                <w:rFonts w:ascii="Arial" w:hAnsi="Arial" w:cs="Arial"/>
              </w:rPr>
            </w:pPr>
          </w:p>
        </w:tc>
        <w:tc>
          <w:tcPr>
            <w:tcW w:w="645" w:type="dxa"/>
            <w:tcMar>
              <w:top w:w="28" w:type="dxa"/>
              <w:bottom w:w="28" w:type="dxa"/>
            </w:tcMar>
          </w:tcPr>
          <w:p w14:paraId="6FAED633" w14:textId="77777777" w:rsidR="005B0F5A" w:rsidRPr="00B15132" w:rsidRDefault="005B0F5A" w:rsidP="00F70453">
            <w:pPr>
              <w:jc w:val="center"/>
              <w:rPr>
                <w:rFonts w:ascii="Arial" w:hAnsi="Arial" w:cs="Arial"/>
              </w:rPr>
            </w:pPr>
            <w:r w:rsidRPr="00B15132">
              <w:rPr>
                <w:rFonts w:ascii="Arial" w:hAnsi="Arial" w:cs="Arial"/>
                <w:szCs w:val="22"/>
              </w:rPr>
              <w:t>7.2</w:t>
            </w:r>
          </w:p>
        </w:tc>
        <w:tc>
          <w:tcPr>
            <w:tcW w:w="5935" w:type="dxa"/>
            <w:shd w:val="clear" w:color="auto" w:fill="auto"/>
            <w:tcMar>
              <w:top w:w="28" w:type="dxa"/>
              <w:bottom w:w="28" w:type="dxa"/>
            </w:tcMar>
          </w:tcPr>
          <w:p w14:paraId="215C6761" w14:textId="77777777" w:rsidR="005B0F5A" w:rsidRPr="00B15132" w:rsidRDefault="005B0F5A" w:rsidP="00F70453">
            <w:pPr>
              <w:jc w:val="right"/>
              <w:rPr>
                <w:rFonts w:ascii="Arial" w:hAnsi="Arial" w:cs="Arial"/>
              </w:rPr>
            </w:pPr>
            <w:r w:rsidRPr="00B15132">
              <w:rPr>
                <w:rFonts w:ascii="Arial" w:hAnsi="Arial" w:cs="Arial"/>
                <w:szCs w:val="22"/>
              </w:rPr>
              <w:t>Testing and quality control</w:t>
            </w:r>
          </w:p>
        </w:tc>
        <w:tc>
          <w:tcPr>
            <w:tcW w:w="709" w:type="dxa"/>
            <w:tcMar>
              <w:top w:w="28" w:type="dxa"/>
              <w:bottom w:w="28" w:type="dxa"/>
            </w:tcMar>
          </w:tcPr>
          <w:p w14:paraId="70F6A9A9"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top w:val="single" w:sz="4" w:space="0" w:color="auto"/>
              <w:bottom w:val="single" w:sz="4" w:space="0" w:color="auto"/>
            </w:tcBorders>
            <w:tcMar>
              <w:top w:w="28" w:type="dxa"/>
              <w:bottom w:w="28" w:type="dxa"/>
            </w:tcMar>
          </w:tcPr>
          <w:p w14:paraId="41D7A5CA"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090017B8" w14:textId="77777777" w:rsidR="005B0F5A" w:rsidRPr="00B15132" w:rsidRDefault="005B0F5A" w:rsidP="00F70453">
            <w:pPr>
              <w:jc w:val="center"/>
              <w:rPr>
                <w:rFonts w:ascii="Arial" w:hAnsi="Arial" w:cs="Arial"/>
              </w:rPr>
            </w:pPr>
            <w:r w:rsidRPr="00B15132">
              <w:rPr>
                <w:rFonts w:ascii="Arial" w:hAnsi="Arial" w:cs="Arial"/>
                <w:szCs w:val="22"/>
              </w:rPr>
              <w:t>4</w:t>
            </w:r>
          </w:p>
        </w:tc>
        <w:tc>
          <w:tcPr>
            <w:tcW w:w="647" w:type="dxa"/>
            <w:vMerge/>
          </w:tcPr>
          <w:p w14:paraId="639A9F72" w14:textId="77777777" w:rsidR="005B0F5A" w:rsidRPr="00B15132" w:rsidRDefault="005B0F5A" w:rsidP="00F70453">
            <w:pPr>
              <w:jc w:val="center"/>
              <w:rPr>
                <w:rFonts w:ascii="Arial" w:hAnsi="Arial" w:cs="Arial"/>
              </w:rPr>
            </w:pPr>
          </w:p>
        </w:tc>
      </w:tr>
    </w:tbl>
    <w:p w14:paraId="64A468FD" w14:textId="77777777" w:rsidR="005B0F5A" w:rsidRDefault="005B0F5A" w:rsidP="002608D6"/>
    <w:p w14:paraId="125C9D23" w14:textId="77777777" w:rsidR="005B0F5A" w:rsidRDefault="005B0F5A" w:rsidP="00B46B15">
      <w:pPr>
        <w:pStyle w:val="BodyText"/>
      </w:pPr>
    </w:p>
    <w:p w14:paraId="1D0D814B" w14:textId="77777777" w:rsidR="00B46B15" w:rsidRDefault="00B46B15">
      <w:pPr>
        <w:rPr>
          <w:b/>
        </w:rPr>
      </w:pPr>
      <w:r>
        <w:br w:type="page"/>
      </w:r>
    </w:p>
    <w:p w14:paraId="0604F86C" w14:textId="23DE2A67" w:rsidR="00F20AA1" w:rsidRDefault="005B0F5A" w:rsidP="00B15132">
      <w:pPr>
        <w:pStyle w:val="Heading1"/>
      </w:pPr>
      <w:r>
        <w:t>MODEL COURSE TEACHING SYLLABUS FOR AtoN LEVEL 2 TECHNICIANS – MODULE 8 – Automatic Identification System</w:t>
      </w:r>
    </w:p>
    <w:p w14:paraId="07BAFD43" w14:textId="2B0EA38F" w:rsidR="005B0F5A" w:rsidRPr="0010126E" w:rsidRDefault="00F20AA1" w:rsidP="003D73C6">
      <w:pPr>
        <w:pStyle w:val="Table"/>
      </w:pPr>
      <w:bookmarkStart w:id="115" w:name="_Toc196487046"/>
      <w:bookmarkStart w:id="116" w:name="_Toc196487109"/>
      <w:bookmarkStart w:id="117" w:name="_Toc196487131"/>
      <w:bookmarkStart w:id="118" w:name="_Toc196487299"/>
      <w:r w:rsidRPr="00B15132">
        <w:t>Teaching Syllabus Module 8 – Automatic Identification Systems</w:t>
      </w:r>
      <w:bookmarkEnd w:id="115"/>
      <w:bookmarkEnd w:id="116"/>
      <w:bookmarkEnd w:id="117"/>
      <w:bookmarkEnd w:id="118"/>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2"/>
        <w:gridCol w:w="645"/>
        <w:gridCol w:w="5935"/>
        <w:gridCol w:w="709"/>
        <w:gridCol w:w="2639"/>
        <w:gridCol w:w="647"/>
        <w:gridCol w:w="647"/>
      </w:tblGrid>
      <w:tr w:rsidR="005B0F5A" w:rsidRPr="00B15132" w14:paraId="10CFB774" w14:textId="77777777" w:rsidTr="00F70453">
        <w:trPr>
          <w:cantSplit/>
          <w:trHeight w:val="1549"/>
          <w:jc w:val="center"/>
        </w:trPr>
        <w:tc>
          <w:tcPr>
            <w:tcW w:w="502" w:type="dxa"/>
            <w:tcMar>
              <w:top w:w="28" w:type="dxa"/>
              <w:bottom w:w="28" w:type="dxa"/>
            </w:tcMar>
            <w:textDirection w:val="btLr"/>
            <w:vAlign w:val="center"/>
          </w:tcPr>
          <w:p w14:paraId="2B92A565"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Module</w:t>
            </w:r>
          </w:p>
        </w:tc>
        <w:tc>
          <w:tcPr>
            <w:tcW w:w="645" w:type="dxa"/>
            <w:tcMar>
              <w:top w:w="28" w:type="dxa"/>
              <w:bottom w:w="28" w:type="dxa"/>
            </w:tcMar>
            <w:textDirection w:val="btLr"/>
            <w:vAlign w:val="center"/>
          </w:tcPr>
          <w:p w14:paraId="33DFD40E"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Element</w:t>
            </w:r>
          </w:p>
        </w:tc>
        <w:tc>
          <w:tcPr>
            <w:tcW w:w="5935" w:type="dxa"/>
            <w:tcMar>
              <w:top w:w="28" w:type="dxa"/>
              <w:bottom w:w="28" w:type="dxa"/>
            </w:tcMar>
            <w:vAlign w:val="center"/>
          </w:tcPr>
          <w:p w14:paraId="2CD6F80D"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Subject</w:t>
            </w:r>
          </w:p>
        </w:tc>
        <w:tc>
          <w:tcPr>
            <w:tcW w:w="709" w:type="dxa"/>
            <w:tcMar>
              <w:top w:w="28" w:type="dxa"/>
              <w:bottom w:w="28" w:type="dxa"/>
            </w:tcMar>
            <w:textDirection w:val="btLr"/>
            <w:vAlign w:val="center"/>
          </w:tcPr>
          <w:p w14:paraId="4DF6D1D4"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Level of Competence</w:t>
            </w:r>
          </w:p>
        </w:tc>
        <w:tc>
          <w:tcPr>
            <w:tcW w:w="2639" w:type="dxa"/>
            <w:tcMar>
              <w:top w:w="28" w:type="dxa"/>
              <w:bottom w:w="28" w:type="dxa"/>
            </w:tcMar>
            <w:vAlign w:val="center"/>
          </w:tcPr>
          <w:p w14:paraId="10DC9A52"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Model Course</w:t>
            </w:r>
          </w:p>
          <w:p w14:paraId="7A18E944" w14:textId="77777777" w:rsidR="005B0F5A" w:rsidRPr="00B15132" w:rsidRDefault="005B0F5A" w:rsidP="00F70453">
            <w:pPr>
              <w:jc w:val="center"/>
              <w:rPr>
                <w:rFonts w:ascii="Arial" w:hAnsi="Arial" w:cs="Arial"/>
                <w:b/>
                <w:sz w:val="18"/>
                <w:szCs w:val="18"/>
              </w:rPr>
            </w:pPr>
          </w:p>
        </w:tc>
        <w:tc>
          <w:tcPr>
            <w:tcW w:w="647" w:type="dxa"/>
            <w:tcMar>
              <w:top w:w="28" w:type="dxa"/>
              <w:bottom w:w="28" w:type="dxa"/>
            </w:tcMar>
            <w:textDirection w:val="btLr"/>
            <w:vAlign w:val="center"/>
          </w:tcPr>
          <w:p w14:paraId="28B9DFB9"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(hours)</w:t>
            </w:r>
          </w:p>
        </w:tc>
        <w:tc>
          <w:tcPr>
            <w:tcW w:w="647" w:type="dxa"/>
            <w:textDirection w:val="btLr"/>
          </w:tcPr>
          <w:p w14:paraId="7DC88628"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(Days)</w:t>
            </w:r>
          </w:p>
        </w:tc>
      </w:tr>
      <w:tr w:rsidR="005B0F5A" w:rsidRPr="00B15132" w14:paraId="3660ACC5" w14:textId="77777777" w:rsidTr="00F70453">
        <w:trPr>
          <w:jc w:val="center"/>
        </w:trPr>
        <w:tc>
          <w:tcPr>
            <w:tcW w:w="502" w:type="dxa"/>
            <w:tcMar>
              <w:top w:w="28" w:type="dxa"/>
              <w:bottom w:w="28" w:type="dxa"/>
            </w:tcMar>
          </w:tcPr>
          <w:p w14:paraId="0BBD87A1" w14:textId="77777777" w:rsidR="005B0F5A" w:rsidRPr="00B15132" w:rsidRDefault="005B0F5A" w:rsidP="00F70453">
            <w:pPr>
              <w:jc w:val="center"/>
              <w:rPr>
                <w:rFonts w:ascii="Arial" w:hAnsi="Arial" w:cs="Arial"/>
                <w:b/>
              </w:rPr>
            </w:pPr>
            <w:r w:rsidRPr="00B15132">
              <w:rPr>
                <w:rFonts w:ascii="Arial" w:hAnsi="Arial" w:cs="Arial"/>
                <w:b/>
                <w:szCs w:val="22"/>
              </w:rPr>
              <w:t>8</w:t>
            </w:r>
          </w:p>
        </w:tc>
        <w:tc>
          <w:tcPr>
            <w:tcW w:w="645" w:type="dxa"/>
            <w:shd w:val="clear" w:color="auto" w:fill="D9D9D9"/>
            <w:tcMar>
              <w:top w:w="28" w:type="dxa"/>
              <w:bottom w:w="28" w:type="dxa"/>
            </w:tcMar>
          </w:tcPr>
          <w:p w14:paraId="0108DE98" w14:textId="77777777" w:rsidR="005B0F5A" w:rsidRPr="00B15132" w:rsidRDefault="005B0F5A" w:rsidP="00F70453">
            <w:pPr>
              <w:jc w:val="both"/>
              <w:rPr>
                <w:rFonts w:ascii="Arial" w:hAnsi="Arial" w:cs="Arial"/>
                <w:b/>
              </w:rPr>
            </w:pPr>
          </w:p>
        </w:tc>
        <w:tc>
          <w:tcPr>
            <w:tcW w:w="5935" w:type="dxa"/>
            <w:tcMar>
              <w:top w:w="28" w:type="dxa"/>
              <w:bottom w:w="28" w:type="dxa"/>
            </w:tcMar>
          </w:tcPr>
          <w:p w14:paraId="4C501C0C" w14:textId="77777777" w:rsidR="005B0F5A" w:rsidRPr="00B15132" w:rsidRDefault="005B0F5A" w:rsidP="008852E3">
            <w:pPr>
              <w:rPr>
                <w:rFonts w:ascii="Arial" w:hAnsi="Arial" w:cs="Arial"/>
                <w:b/>
              </w:rPr>
            </w:pPr>
            <w:r w:rsidRPr="00B15132">
              <w:rPr>
                <w:rFonts w:ascii="Arial" w:hAnsi="Arial" w:cs="Arial"/>
                <w:b/>
                <w:szCs w:val="22"/>
              </w:rPr>
              <w:t>Automatic Identification System (AIS)</w:t>
            </w:r>
          </w:p>
        </w:tc>
        <w:tc>
          <w:tcPr>
            <w:tcW w:w="709" w:type="dxa"/>
            <w:shd w:val="clear" w:color="auto" w:fill="D9D9D9"/>
            <w:tcMar>
              <w:top w:w="28" w:type="dxa"/>
              <w:bottom w:w="28" w:type="dxa"/>
            </w:tcMar>
          </w:tcPr>
          <w:p w14:paraId="3850E65B" w14:textId="77777777" w:rsidR="005B0F5A" w:rsidRPr="00B15132" w:rsidRDefault="005B0F5A" w:rsidP="00F70453">
            <w:pPr>
              <w:jc w:val="both"/>
              <w:rPr>
                <w:rFonts w:ascii="Arial" w:hAnsi="Arial" w:cs="Arial"/>
                <w:b/>
              </w:rPr>
            </w:pPr>
          </w:p>
        </w:tc>
        <w:tc>
          <w:tcPr>
            <w:tcW w:w="2639" w:type="dxa"/>
            <w:shd w:val="clear" w:color="auto" w:fill="D9D9D9"/>
            <w:tcMar>
              <w:top w:w="28" w:type="dxa"/>
              <w:bottom w:w="28" w:type="dxa"/>
            </w:tcMar>
          </w:tcPr>
          <w:p w14:paraId="12A208E1" w14:textId="77777777" w:rsidR="005B0F5A" w:rsidRPr="00B15132" w:rsidRDefault="005B0F5A" w:rsidP="00F70453">
            <w:pPr>
              <w:jc w:val="both"/>
              <w:rPr>
                <w:rFonts w:ascii="Arial" w:hAnsi="Arial" w:cs="Arial"/>
                <w:b/>
              </w:rPr>
            </w:pPr>
          </w:p>
        </w:tc>
        <w:tc>
          <w:tcPr>
            <w:tcW w:w="647" w:type="dxa"/>
            <w:shd w:val="clear" w:color="auto" w:fill="D9D9D9"/>
            <w:tcMar>
              <w:top w:w="28" w:type="dxa"/>
              <w:bottom w:w="28" w:type="dxa"/>
            </w:tcMar>
          </w:tcPr>
          <w:p w14:paraId="6D3B4EB7" w14:textId="77777777" w:rsidR="005B0F5A" w:rsidRPr="00B15132" w:rsidRDefault="005B0F5A" w:rsidP="00F70453">
            <w:pPr>
              <w:jc w:val="center"/>
              <w:rPr>
                <w:rFonts w:ascii="Arial" w:hAnsi="Arial" w:cs="Arial"/>
                <w:b/>
              </w:rPr>
            </w:pPr>
          </w:p>
        </w:tc>
        <w:tc>
          <w:tcPr>
            <w:tcW w:w="647" w:type="dxa"/>
            <w:shd w:val="clear" w:color="auto" w:fill="D9D9D9"/>
          </w:tcPr>
          <w:p w14:paraId="1747BE6A" w14:textId="77777777" w:rsidR="005B0F5A" w:rsidRPr="00B15132" w:rsidRDefault="005B0F5A" w:rsidP="00F70453">
            <w:pPr>
              <w:jc w:val="both"/>
              <w:rPr>
                <w:rFonts w:ascii="Arial" w:hAnsi="Arial" w:cs="Arial"/>
                <w:b/>
              </w:rPr>
            </w:pPr>
          </w:p>
        </w:tc>
      </w:tr>
      <w:tr w:rsidR="005B0F5A" w:rsidRPr="00B15132" w14:paraId="344EA79E" w14:textId="77777777" w:rsidTr="00B46B15">
        <w:trPr>
          <w:jc w:val="center"/>
        </w:trPr>
        <w:tc>
          <w:tcPr>
            <w:tcW w:w="502" w:type="dxa"/>
            <w:tcMar>
              <w:top w:w="28" w:type="dxa"/>
              <w:bottom w:w="28" w:type="dxa"/>
            </w:tcMar>
          </w:tcPr>
          <w:p w14:paraId="35D0C740" w14:textId="77777777" w:rsidR="005B0F5A" w:rsidRPr="00B15132" w:rsidRDefault="005B0F5A" w:rsidP="00F70453">
            <w:pPr>
              <w:jc w:val="both"/>
              <w:rPr>
                <w:rFonts w:ascii="Arial" w:hAnsi="Arial" w:cs="Arial"/>
              </w:rPr>
            </w:pPr>
          </w:p>
        </w:tc>
        <w:tc>
          <w:tcPr>
            <w:tcW w:w="645" w:type="dxa"/>
            <w:tcMar>
              <w:top w:w="28" w:type="dxa"/>
              <w:bottom w:w="28" w:type="dxa"/>
            </w:tcMar>
          </w:tcPr>
          <w:p w14:paraId="2578B93E" w14:textId="77777777" w:rsidR="005B0F5A" w:rsidRPr="00B15132" w:rsidRDefault="005B0F5A" w:rsidP="00F70453">
            <w:pPr>
              <w:jc w:val="center"/>
              <w:rPr>
                <w:rFonts w:ascii="Arial" w:hAnsi="Arial" w:cs="Arial"/>
              </w:rPr>
            </w:pPr>
            <w:r w:rsidRPr="00B15132">
              <w:rPr>
                <w:rFonts w:ascii="Arial" w:hAnsi="Arial" w:cs="Arial"/>
                <w:szCs w:val="22"/>
              </w:rPr>
              <w:t>8.1</w:t>
            </w:r>
          </w:p>
        </w:tc>
        <w:tc>
          <w:tcPr>
            <w:tcW w:w="5935" w:type="dxa"/>
            <w:shd w:val="clear" w:color="auto" w:fill="auto"/>
            <w:tcMar>
              <w:top w:w="28" w:type="dxa"/>
              <w:bottom w:w="28" w:type="dxa"/>
            </w:tcMar>
          </w:tcPr>
          <w:p w14:paraId="236754F2" w14:textId="77777777" w:rsidR="005B0F5A" w:rsidRPr="00B15132" w:rsidRDefault="005B0F5A" w:rsidP="00F70453">
            <w:pPr>
              <w:jc w:val="right"/>
              <w:rPr>
                <w:rFonts w:ascii="Arial" w:hAnsi="Arial" w:cs="Arial"/>
              </w:rPr>
            </w:pPr>
            <w:r w:rsidRPr="00B15132">
              <w:rPr>
                <w:rFonts w:ascii="Arial" w:hAnsi="Arial" w:cs="Arial"/>
                <w:szCs w:val="22"/>
              </w:rPr>
              <w:t>AIS – principles of operation</w:t>
            </w:r>
          </w:p>
        </w:tc>
        <w:tc>
          <w:tcPr>
            <w:tcW w:w="709" w:type="dxa"/>
            <w:tcMar>
              <w:top w:w="28" w:type="dxa"/>
              <w:bottom w:w="28" w:type="dxa"/>
            </w:tcMar>
          </w:tcPr>
          <w:p w14:paraId="4E327E16"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639" w:type="dxa"/>
            <w:tcBorders>
              <w:bottom w:val="single" w:sz="4" w:space="0" w:color="auto"/>
            </w:tcBorders>
            <w:tcMar>
              <w:top w:w="28" w:type="dxa"/>
              <w:bottom w:w="28" w:type="dxa"/>
            </w:tcMar>
          </w:tcPr>
          <w:p w14:paraId="021BF859"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06132675"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val="restart"/>
            <w:vAlign w:val="center"/>
          </w:tcPr>
          <w:p w14:paraId="27B70BDB"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3FDC4266" w14:textId="77777777" w:rsidTr="00B46B15">
        <w:trPr>
          <w:jc w:val="center"/>
        </w:trPr>
        <w:tc>
          <w:tcPr>
            <w:tcW w:w="502" w:type="dxa"/>
            <w:tcMar>
              <w:top w:w="28" w:type="dxa"/>
              <w:bottom w:w="28" w:type="dxa"/>
            </w:tcMar>
          </w:tcPr>
          <w:p w14:paraId="48812589" w14:textId="77777777" w:rsidR="005B0F5A" w:rsidRPr="00B15132" w:rsidRDefault="005B0F5A" w:rsidP="00F70453">
            <w:pPr>
              <w:jc w:val="both"/>
              <w:rPr>
                <w:rFonts w:ascii="Arial" w:hAnsi="Arial" w:cs="Arial"/>
              </w:rPr>
            </w:pPr>
          </w:p>
        </w:tc>
        <w:tc>
          <w:tcPr>
            <w:tcW w:w="645" w:type="dxa"/>
            <w:tcMar>
              <w:top w:w="28" w:type="dxa"/>
              <w:bottom w:w="28" w:type="dxa"/>
            </w:tcMar>
          </w:tcPr>
          <w:p w14:paraId="1D89E5C1" w14:textId="77777777" w:rsidR="005B0F5A" w:rsidRPr="00B15132" w:rsidRDefault="005B0F5A" w:rsidP="00F70453">
            <w:pPr>
              <w:jc w:val="center"/>
              <w:rPr>
                <w:rFonts w:ascii="Arial" w:hAnsi="Arial" w:cs="Arial"/>
              </w:rPr>
            </w:pPr>
            <w:r w:rsidRPr="00B15132">
              <w:rPr>
                <w:rFonts w:ascii="Arial" w:hAnsi="Arial" w:cs="Arial"/>
                <w:szCs w:val="22"/>
              </w:rPr>
              <w:t>8.2</w:t>
            </w:r>
          </w:p>
        </w:tc>
        <w:tc>
          <w:tcPr>
            <w:tcW w:w="5935" w:type="dxa"/>
            <w:shd w:val="clear" w:color="auto" w:fill="auto"/>
            <w:tcMar>
              <w:top w:w="28" w:type="dxa"/>
              <w:bottom w:w="28" w:type="dxa"/>
            </w:tcMar>
          </w:tcPr>
          <w:p w14:paraId="4E3FEB56" w14:textId="77777777" w:rsidR="005B0F5A" w:rsidRPr="00B15132" w:rsidRDefault="005B0F5A" w:rsidP="00F70453">
            <w:pPr>
              <w:jc w:val="right"/>
              <w:rPr>
                <w:rFonts w:ascii="Arial" w:hAnsi="Arial" w:cs="Arial"/>
              </w:rPr>
            </w:pPr>
            <w:r w:rsidRPr="00B15132">
              <w:rPr>
                <w:rFonts w:ascii="Arial" w:hAnsi="Arial" w:cs="Arial"/>
                <w:szCs w:val="22"/>
              </w:rPr>
              <w:t>AIS base station</w:t>
            </w:r>
          </w:p>
        </w:tc>
        <w:tc>
          <w:tcPr>
            <w:tcW w:w="709" w:type="dxa"/>
            <w:tcMar>
              <w:top w:w="28" w:type="dxa"/>
              <w:bottom w:w="28" w:type="dxa"/>
            </w:tcMar>
          </w:tcPr>
          <w:p w14:paraId="0534345D"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top w:val="single" w:sz="4" w:space="0" w:color="auto"/>
              <w:bottom w:val="single" w:sz="4" w:space="0" w:color="auto"/>
            </w:tcBorders>
            <w:tcMar>
              <w:top w:w="28" w:type="dxa"/>
              <w:bottom w:w="28" w:type="dxa"/>
            </w:tcMar>
          </w:tcPr>
          <w:p w14:paraId="3EC97966"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52431EF0"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tcPr>
          <w:p w14:paraId="7406B1B4" w14:textId="77777777" w:rsidR="005B0F5A" w:rsidRPr="00B15132" w:rsidRDefault="005B0F5A" w:rsidP="00F70453">
            <w:pPr>
              <w:jc w:val="center"/>
              <w:rPr>
                <w:rFonts w:ascii="Arial" w:hAnsi="Arial" w:cs="Arial"/>
              </w:rPr>
            </w:pPr>
          </w:p>
        </w:tc>
      </w:tr>
      <w:tr w:rsidR="005B0F5A" w:rsidRPr="00B15132" w14:paraId="6D855813" w14:textId="77777777" w:rsidTr="00B46B15">
        <w:trPr>
          <w:jc w:val="center"/>
        </w:trPr>
        <w:tc>
          <w:tcPr>
            <w:tcW w:w="502" w:type="dxa"/>
            <w:tcMar>
              <w:top w:w="28" w:type="dxa"/>
              <w:bottom w:w="28" w:type="dxa"/>
            </w:tcMar>
          </w:tcPr>
          <w:p w14:paraId="7FEC0E34" w14:textId="77777777" w:rsidR="005B0F5A" w:rsidRPr="00B15132" w:rsidRDefault="005B0F5A" w:rsidP="00F70453">
            <w:pPr>
              <w:jc w:val="both"/>
              <w:rPr>
                <w:rFonts w:ascii="Arial" w:hAnsi="Arial" w:cs="Arial"/>
              </w:rPr>
            </w:pPr>
          </w:p>
        </w:tc>
        <w:tc>
          <w:tcPr>
            <w:tcW w:w="645" w:type="dxa"/>
            <w:tcMar>
              <w:top w:w="28" w:type="dxa"/>
              <w:bottom w:w="28" w:type="dxa"/>
            </w:tcMar>
          </w:tcPr>
          <w:p w14:paraId="1DE9E837" w14:textId="77777777" w:rsidR="005B0F5A" w:rsidRPr="00B15132" w:rsidRDefault="005B0F5A" w:rsidP="00F70453">
            <w:pPr>
              <w:jc w:val="center"/>
              <w:rPr>
                <w:rFonts w:ascii="Arial" w:hAnsi="Arial" w:cs="Arial"/>
              </w:rPr>
            </w:pPr>
            <w:r w:rsidRPr="00B15132">
              <w:rPr>
                <w:rFonts w:ascii="Arial" w:hAnsi="Arial" w:cs="Arial"/>
                <w:szCs w:val="22"/>
              </w:rPr>
              <w:t>8.3</w:t>
            </w:r>
          </w:p>
        </w:tc>
        <w:tc>
          <w:tcPr>
            <w:tcW w:w="5935" w:type="dxa"/>
            <w:shd w:val="clear" w:color="auto" w:fill="auto"/>
            <w:tcMar>
              <w:top w:w="28" w:type="dxa"/>
              <w:bottom w:w="28" w:type="dxa"/>
            </w:tcMar>
          </w:tcPr>
          <w:p w14:paraId="317E3B41" w14:textId="77777777" w:rsidR="005B0F5A" w:rsidRPr="00B15132" w:rsidRDefault="005B0F5A" w:rsidP="00F70453">
            <w:pPr>
              <w:jc w:val="right"/>
              <w:rPr>
                <w:rFonts w:ascii="Arial" w:hAnsi="Arial" w:cs="Arial"/>
              </w:rPr>
            </w:pPr>
            <w:r w:rsidRPr="00B15132">
              <w:rPr>
                <w:rFonts w:ascii="Arial" w:hAnsi="Arial" w:cs="Arial"/>
                <w:szCs w:val="22"/>
              </w:rPr>
              <w:t>AIS AtoN and repeaters</w:t>
            </w:r>
          </w:p>
        </w:tc>
        <w:tc>
          <w:tcPr>
            <w:tcW w:w="709" w:type="dxa"/>
            <w:tcMar>
              <w:top w:w="28" w:type="dxa"/>
              <w:bottom w:w="28" w:type="dxa"/>
            </w:tcMar>
          </w:tcPr>
          <w:p w14:paraId="52B40C12"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top w:val="single" w:sz="4" w:space="0" w:color="auto"/>
              <w:bottom w:val="single" w:sz="4" w:space="0" w:color="auto"/>
            </w:tcBorders>
            <w:tcMar>
              <w:top w:w="28" w:type="dxa"/>
              <w:bottom w:w="28" w:type="dxa"/>
            </w:tcMar>
          </w:tcPr>
          <w:p w14:paraId="603FF81D"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111E47C1"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647" w:type="dxa"/>
            <w:vMerge/>
          </w:tcPr>
          <w:p w14:paraId="51B37B13" w14:textId="77777777" w:rsidR="005B0F5A" w:rsidRPr="00B15132" w:rsidRDefault="005B0F5A" w:rsidP="00F70453">
            <w:pPr>
              <w:jc w:val="center"/>
              <w:rPr>
                <w:rFonts w:ascii="Arial" w:hAnsi="Arial" w:cs="Arial"/>
              </w:rPr>
            </w:pPr>
          </w:p>
        </w:tc>
      </w:tr>
      <w:tr w:rsidR="005B0F5A" w:rsidRPr="00B15132" w14:paraId="0E04D16F" w14:textId="77777777" w:rsidTr="00B46B15">
        <w:trPr>
          <w:jc w:val="center"/>
        </w:trPr>
        <w:tc>
          <w:tcPr>
            <w:tcW w:w="502" w:type="dxa"/>
            <w:tcMar>
              <w:top w:w="28" w:type="dxa"/>
              <w:bottom w:w="28" w:type="dxa"/>
            </w:tcMar>
          </w:tcPr>
          <w:p w14:paraId="2F90B861" w14:textId="77777777" w:rsidR="005B0F5A" w:rsidRPr="00B15132" w:rsidRDefault="005B0F5A" w:rsidP="00F70453">
            <w:pPr>
              <w:jc w:val="both"/>
              <w:rPr>
                <w:rFonts w:ascii="Arial" w:hAnsi="Arial" w:cs="Arial"/>
              </w:rPr>
            </w:pPr>
          </w:p>
        </w:tc>
        <w:tc>
          <w:tcPr>
            <w:tcW w:w="645" w:type="dxa"/>
            <w:tcMar>
              <w:top w:w="28" w:type="dxa"/>
              <w:bottom w:w="28" w:type="dxa"/>
            </w:tcMar>
          </w:tcPr>
          <w:p w14:paraId="5DFE353B" w14:textId="77777777" w:rsidR="005B0F5A" w:rsidRPr="00B15132" w:rsidRDefault="005B0F5A" w:rsidP="00F70453">
            <w:pPr>
              <w:jc w:val="center"/>
              <w:rPr>
                <w:rFonts w:ascii="Arial" w:hAnsi="Arial" w:cs="Arial"/>
              </w:rPr>
            </w:pPr>
            <w:r w:rsidRPr="00B15132">
              <w:rPr>
                <w:rFonts w:ascii="Arial" w:hAnsi="Arial" w:cs="Arial"/>
                <w:szCs w:val="22"/>
              </w:rPr>
              <w:t>8.4</w:t>
            </w:r>
          </w:p>
        </w:tc>
        <w:tc>
          <w:tcPr>
            <w:tcW w:w="5935" w:type="dxa"/>
            <w:shd w:val="clear" w:color="auto" w:fill="auto"/>
            <w:tcMar>
              <w:top w:w="28" w:type="dxa"/>
              <w:bottom w:w="28" w:type="dxa"/>
            </w:tcMar>
          </w:tcPr>
          <w:p w14:paraId="7C4D0A06" w14:textId="77777777" w:rsidR="005B0F5A" w:rsidRPr="00B15132" w:rsidRDefault="005B0F5A" w:rsidP="00F70453">
            <w:pPr>
              <w:jc w:val="right"/>
              <w:rPr>
                <w:rFonts w:ascii="Arial" w:hAnsi="Arial" w:cs="Arial"/>
              </w:rPr>
            </w:pPr>
            <w:r w:rsidRPr="00B15132">
              <w:rPr>
                <w:rFonts w:ascii="Arial" w:hAnsi="Arial" w:cs="Arial"/>
                <w:szCs w:val="22"/>
              </w:rPr>
              <w:t>Installation; configuration; MMSI and slot management</w:t>
            </w:r>
          </w:p>
        </w:tc>
        <w:tc>
          <w:tcPr>
            <w:tcW w:w="709" w:type="dxa"/>
            <w:tcMar>
              <w:top w:w="28" w:type="dxa"/>
              <w:bottom w:w="28" w:type="dxa"/>
            </w:tcMar>
          </w:tcPr>
          <w:p w14:paraId="3286701B"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top w:val="single" w:sz="4" w:space="0" w:color="auto"/>
              <w:bottom w:val="single" w:sz="4" w:space="0" w:color="auto"/>
            </w:tcBorders>
            <w:tcMar>
              <w:top w:w="28" w:type="dxa"/>
              <w:bottom w:w="28" w:type="dxa"/>
            </w:tcMar>
          </w:tcPr>
          <w:p w14:paraId="6A87933F"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6E28D71D" w14:textId="77777777" w:rsidR="005B0F5A" w:rsidRPr="00B15132" w:rsidRDefault="005B0F5A" w:rsidP="00F70453">
            <w:pPr>
              <w:jc w:val="center"/>
              <w:rPr>
                <w:rFonts w:ascii="Arial" w:hAnsi="Arial" w:cs="Arial"/>
              </w:rPr>
            </w:pPr>
            <w:r w:rsidRPr="00B15132">
              <w:rPr>
                <w:rFonts w:ascii="Arial" w:hAnsi="Arial" w:cs="Arial"/>
                <w:szCs w:val="22"/>
              </w:rPr>
              <w:t>6</w:t>
            </w:r>
          </w:p>
        </w:tc>
        <w:tc>
          <w:tcPr>
            <w:tcW w:w="647" w:type="dxa"/>
          </w:tcPr>
          <w:p w14:paraId="2FD15DB6" w14:textId="77777777" w:rsidR="005B0F5A" w:rsidRPr="00B15132" w:rsidRDefault="005B0F5A" w:rsidP="00F70453">
            <w:pPr>
              <w:jc w:val="center"/>
              <w:rPr>
                <w:rFonts w:ascii="Arial" w:hAnsi="Arial" w:cs="Arial"/>
              </w:rPr>
            </w:pPr>
            <w:r w:rsidRPr="00B15132">
              <w:rPr>
                <w:rFonts w:ascii="Arial" w:hAnsi="Arial" w:cs="Arial"/>
                <w:szCs w:val="22"/>
              </w:rPr>
              <w:t>2</w:t>
            </w:r>
          </w:p>
        </w:tc>
      </w:tr>
      <w:tr w:rsidR="005B0F5A" w:rsidRPr="00B15132" w14:paraId="29EB21FD" w14:textId="77777777" w:rsidTr="00B46B15">
        <w:trPr>
          <w:jc w:val="center"/>
        </w:trPr>
        <w:tc>
          <w:tcPr>
            <w:tcW w:w="502" w:type="dxa"/>
            <w:tcMar>
              <w:top w:w="28" w:type="dxa"/>
              <w:bottom w:w="28" w:type="dxa"/>
            </w:tcMar>
          </w:tcPr>
          <w:p w14:paraId="69E33948" w14:textId="77777777" w:rsidR="005B0F5A" w:rsidRPr="00B15132" w:rsidRDefault="005B0F5A" w:rsidP="00F70453">
            <w:pPr>
              <w:jc w:val="both"/>
              <w:rPr>
                <w:rFonts w:ascii="Arial" w:hAnsi="Arial" w:cs="Arial"/>
              </w:rPr>
            </w:pPr>
          </w:p>
        </w:tc>
        <w:tc>
          <w:tcPr>
            <w:tcW w:w="645" w:type="dxa"/>
            <w:tcMar>
              <w:top w:w="28" w:type="dxa"/>
              <w:bottom w:w="28" w:type="dxa"/>
            </w:tcMar>
          </w:tcPr>
          <w:p w14:paraId="4D197492" w14:textId="77777777" w:rsidR="005B0F5A" w:rsidRPr="00B15132" w:rsidRDefault="005B0F5A" w:rsidP="00F70453">
            <w:pPr>
              <w:jc w:val="center"/>
              <w:rPr>
                <w:rFonts w:ascii="Arial" w:hAnsi="Arial" w:cs="Arial"/>
              </w:rPr>
            </w:pPr>
            <w:r w:rsidRPr="00B15132">
              <w:rPr>
                <w:rFonts w:ascii="Arial" w:hAnsi="Arial" w:cs="Arial"/>
                <w:szCs w:val="22"/>
              </w:rPr>
              <w:t>8.5</w:t>
            </w:r>
          </w:p>
        </w:tc>
        <w:tc>
          <w:tcPr>
            <w:tcW w:w="5935" w:type="dxa"/>
            <w:shd w:val="clear" w:color="auto" w:fill="auto"/>
            <w:tcMar>
              <w:top w:w="28" w:type="dxa"/>
              <w:bottom w:w="28" w:type="dxa"/>
            </w:tcMar>
          </w:tcPr>
          <w:p w14:paraId="6499D0B7" w14:textId="77777777" w:rsidR="005B0F5A" w:rsidRPr="00B15132" w:rsidRDefault="005B0F5A" w:rsidP="00F70453">
            <w:pPr>
              <w:jc w:val="right"/>
              <w:rPr>
                <w:rFonts w:ascii="Arial" w:hAnsi="Arial" w:cs="Arial"/>
              </w:rPr>
            </w:pPr>
            <w:r w:rsidRPr="00B15132">
              <w:rPr>
                <w:rFonts w:ascii="Arial" w:hAnsi="Arial" w:cs="Arial"/>
                <w:szCs w:val="22"/>
              </w:rPr>
              <w:t xml:space="preserve">Maintenance and testing of AIS </w:t>
            </w:r>
            <w:proofErr w:type="gramStart"/>
            <w:r w:rsidRPr="00B15132">
              <w:rPr>
                <w:rFonts w:ascii="Arial" w:hAnsi="Arial" w:cs="Arial"/>
                <w:szCs w:val="22"/>
              </w:rPr>
              <w:t xml:space="preserve">units  </w:t>
            </w:r>
            <w:proofErr w:type="gramEnd"/>
          </w:p>
        </w:tc>
        <w:tc>
          <w:tcPr>
            <w:tcW w:w="709" w:type="dxa"/>
            <w:tcMar>
              <w:top w:w="28" w:type="dxa"/>
              <w:bottom w:w="28" w:type="dxa"/>
            </w:tcMar>
          </w:tcPr>
          <w:p w14:paraId="7BE8E7D9"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639" w:type="dxa"/>
            <w:tcBorders>
              <w:top w:val="single" w:sz="4" w:space="0" w:color="auto"/>
              <w:bottom w:val="single" w:sz="4" w:space="0" w:color="auto"/>
            </w:tcBorders>
            <w:tcMar>
              <w:top w:w="28" w:type="dxa"/>
              <w:bottom w:w="28" w:type="dxa"/>
            </w:tcMar>
          </w:tcPr>
          <w:p w14:paraId="31137B33"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536A27AC"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tcPr>
          <w:p w14:paraId="2A80CAA7" w14:textId="77777777" w:rsidR="005B0F5A" w:rsidRPr="00B15132" w:rsidRDefault="005B0F5A" w:rsidP="00F70453">
            <w:pPr>
              <w:jc w:val="center"/>
              <w:rPr>
                <w:rFonts w:ascii="Arial" w:hAnsi="Arial" w:cs="Arial"/>
              </w:rPr>
            </w:pPr>
            <w:r w:rsidRPr="00B15132">
              <w:rPr>
                <w:rFonts w:ascii="Arial" w:hAnsi="Arial" w:cs="Arial"/>
                <w:szCs w:val="22"/>
              </w:rPr>
              <w:t>1</w:t>
            </w:r>
          </w:p>
        </w:tc>
      </w:tr>
    </w:tbl>
    <w:p w14:paraId="3C83BF07" w14:textId="77777777" w:rsidR="005B0F5A" w:rsidRDefault="005B0F5A" w:rsidP="00CD3064"/>
    <w:p w14:paraId="25443A66" w14:textId="77777777" w:rsidR="005B0F5A" w:rsidRDefault="005B0F5A" w:rsidP="003D73C6">
      <w:pPr>
        <w:pStyle w:val="BodyText"/>
      </w:pPr>
    </w:p>
    <w:p w14:paraId="45812023" w14:textId="77777777" w:rsidR="005B0F5A" w:rsidRDefault="005B0F5A">
      <w:pPr>
        <w:rPr>
          <w:i/>
        </w:rPr>
      </w:pPr>
      <w:r>
        <w:rPr>
          <w:i/>
        </w:rPr>
        <w:br w:type="page"/>
      </w:r>
    </w:p>
    <w:p w14:paraId="05BACAB1" w14:textId="77777777" w:rsidR="005B0F5A" w:rsidRDefault="005B0F5A" w:rsidP="00CD3064">
      <w:pPr>
        <w:tabs>
          <w:tab w:val="left" w:pos="12758"/>
        </w:tabs>
        <w:jc w:val="center"/>
        <w:rPr>
          <w:i/>
        </w:rPr>
      </w:pPr>
    </w:p>
    <w:p w14:paraId="69FE91F5" w14:textId="77777777" w:rsidR="005B0F5A" w:rsidRDefault="005B0F5A" w:rsidP="00CD3064">
      <w:pPr>
        <w:tabs>
          <w:tab w:val="left" w:pos="12758"/>
        </w:tabs>
        <w:jc w:val="center"/>
        <w:rPr>
          <w:i/>
        </w:rPr>
      </w:pPr>
    </w:p>
    <w:p w14:paraId="663263E8" w14:textId="77777777" w:rsidR="005B0F5A" w:rsidRDefault="005B0F5A" w:rsidP="00B15132">
      <w:pPr>
        <w:pStyle w:val="Heading1"/>
      </w:pPr>
      <w:r>
        <w:t>MODEL COURSE TEACHING SYLLABUS FOR AtoN LEVEL 2 TECHNICIANS – MODULE 9 – RADIONAVIGATION/GNSS</w:t>
      </w:r>
    </w:p>
    <w:p w14:paraId="362F9772" w14:textId="77777777" w:rsidR="00F20AA1" w:rsidRPr="0010126E" w:rsidRDefault="00F20AA1" w:rsidP="003D73C6">
      <w:pPr>
        <w:pStyle w:val="Table"/>
      </w:pPr>
      <w:bookmarkStart w:id="119" w:name="_Toc196487047"/>
      <w:bookmarkStart w:id="120" w:name="_Toc196487110"/>
      <w:bookmarkStart w:id="121" w:name="_Toc196487132"/>
      <w:bookmarkStart w:id="122" w:name="_Toc196487300"/>
      <w:r w:rsidRPr="00B15132">
        <w:t>Teaching Syllabus Module 9 – Differential Global Navigation Satellite Systems</w:t>
      </w:r>
      <w:bookmarkEnd w:id="119"/>
      <w:bookmarkEnd w:id="120"/>
      <w:bookmarkEnd w:id="121"/>
      <w:bookmarkEnd w:id="122"/>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2"/>
        <w:gridCol w:w="645"/>
        <w:gridCol w:w="5935"/>
        <w:gridCol w:w="709"/>
        <w:gridCol w:w="2639"/>
        <w:gridCol w:w="647"/>
        <w:gridCol w:w="647"/>
      </w:tblGrid>
      <w:tr w:rsidR="005B0F5A" w:rsidRPr="00B15132" w14:paraId="53AA09A5" w14:textId="77777777" w:rsidTr="00F70453">
        <w:trPr>
          <w:cantSplit/>
          <w:trHeight w:val="1549"/>
          <w:jc w:val="center"/>
        </w:trPr>
        <w:tc>
          <w:tcPr>
            <w:tcW w:w="502" w:type="dxa"/>
            <w:tcMar>
              <w:top w:w="28" w:type="dxa"/>
              <w:bottom w:w="28" w:type="dxa"/>
            </w:tcMar>
            <w:textDirection w:val="btLr"/>
            <w:vAlign w:val="center"/>
          </w:tcPr>
          <w:p w14:paraId="5AD1B3EC"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Module</w:t>
            </w:r>
          </w:p>
        </w:tc>
        <w:tc>
          <w:tcPr>
            <w:tcW w:w="645" w:type="dxa"/>
            <w:tcMar>
              <w:top w:w="28" w:type="dxa"/>
              <w:bottom w:w="28" w:type="dxa"/>
            </w:tcMar>
            <w:textDirection w:val="btLr"/>
            <w:vAlign w:val="center"/>
          </w:tcPr>
          <w:p w14:paraId="39F057D3"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Element</w:t>
            </w:r>
          </w:p>
        </w:tc>
        <w:tc>
          <w:tcPr>
            <w:tcW w:w="5935" w:type="dxa"/>
            <w:tcMar>
              <w:top w:w="28" w:type="dxa"/>
              <w:bottom w:w="28" w:type="dxa"/>
            </w:tcMar>
            <w:vAlign w:val="center"/>
          </w:tcPr>
          <w:p w14:paraId="5466137E"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Subject</w:t>
            </w:r>
          </w:p>
        </w:tc>
        <w:tc>
          <w:tcPr>
            <w:tcW w:w="709" w:type="dxa"/>
            <w:tcMar>
              <w:top w:w="28" w:type="dxa"/>
              <w:bottom w:w="28" w:type="dxa"/>
            </w:tcMar>
            <w:textDirection w:val="btLr"/>
            <w:vAlign w:val="center"/>
          </w:tcPr>
          <w:p w14:paraId="6B069A71"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Level of Competence</w:t>
            </w:r>
          </w:p>
        </w:tc>
        <w:tc>
          <w:tcPr>
            <w:tcW w:w="2639" w:type="dxa"/>
            <w:tcMar>
              <w:top w:w="28" w:type="dxa"/>
              <w:bottom w:w="28" w:type="dxa"/>
            </w:tcMar>
            <w:vAlign w:val="center"/>
          </w:tcPr>
          <w:p w14:paraId="775FE0CD"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Model Course</w:t>
            </w:r>
          </w:p>
          <w:p w14:paraId="34400D23" w14:textId="77777777" w:rsidR="005B0F5A" w:rsidRPr="00B15132" w:rsidRDefault="005B0F5A" w:rsidP="00F70453">
            <w:pPr>
              <w:jc w:val="center"/>
              <w:rPr>
                <w:rFonts w:ascii="Arial" w:hAnsi="Arial" w:cs="Arial"/>
                <w:b/>
                <w:sz w:val="18"/>
                <w:szCs w:val="18"/>
              </w:rPr>
            </w:pPr>
          </w:p>
        </w:tc>
        <w:tc>
          <w:tcPr>
            <w:tcW w:w="647" w:type="dxa"/>
            <w:tcMar>
              <w:top w:w="28" w:type="dxa"/>
              <w:bottom w:w="28" w:type="dxa"/>
            </w:tcMar>
            <w:textDirection w:val="btLr"/>
            <w:vAlign w:val="center"/>
          </w:tcPr>
          <w:p w14:paraId="1844CA83"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(hours)</w:t>
            </w:r>
          </w:p>
        </w:tc>
        <w:tc>
          <w:tcPr>
            <w:tcW w:w="647" w:type="dxa"/>
            <w:textDirection w:val="btLr"/>
          </w:tcPr>
          <w:p w14:paraId="2219D26B"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(Days)</w:t>
            </w:r>
          </w:p>
        </w:tc>
      </w:tr>
      <w:tr w:rsidR="005B0F5A" w:rsidRPr="00B15132" w14:paraId="2D3C5981" w14:textId="77777777" w:rsidTr="00F70453">
        <w:trPr>
          <w:jc w:val="center"/>
        </w:trPr>
        <w:tc>
          <w:tcPr>
            <w:tcW w:w="502" w:type="dxa"/>
            <w:tcMar>
              <w:top w:w="28" w:type="dxa"/>
              <w:bottom w:w="28" w:type="dxa"/>
            </w:tcMar>
          </w:tcPr>
          <w:p w14:paraId="3D40D050" w14:textId="77777777" w:rsidR="005B0F5A" w:rsidRPr="00B15132" w:rsidRDefault="005B0F5A" w:rsidP="00F70453">
            <w:pPr>
              <w:jc w:val="center"/>
              <w:rPr>
                <w:rFonts w:ascii="Arial" w:hAnsi="Arial" w:cs="Arial"/>
                <w:b/>
              </w:rPr>
            </w:pPr>
            <w:r w:rsidRPr="00B15132">
              <w:rPr>
                <w:rFonts w:ascii="Arial" w:hAnsi="Arial" w:cs="Arial"/>
                <w:b/>
                <w:szCs w:val="22"/>
              </w:rPr>
              <w:t>9</w:t>
            </w:r>
          </w:p>
        </w:tc>
        <w:tc>
          <w:tcPr>
            <w:tcW w:w="645" w:type="dxa"/>
            <w:shd w:val="clear" w:color="auto" w:fill="D9D9D9"/>
            <w:tcMar>
              <w:top w:w="28" w:type="dxa"/>
              <w:bottom w:w="28" w:type="dxa"/>
            </w:tcMar>
          </w:tcPr>
          <w:p w14:paraId="7A8470F0" w14:textId="77777777" w:rsidR="005B0F5A" w:rsidRPr="00B15132" w:rsidRDefault="005B0F5A" w:rsidP="00F70453">
            <w:pPr>
              <w:jc w:val="both"/>
              <w:rPr>
                <w:rFonts w:ascii="Arial" w:hAnsi="Arial" w:cs="Arial"/>
                <w:b/>
              </w:rPr>
            </w:pPr>
          </w:p>
        </w:tc>
        <w:tc>
          <w:tcPr>
            <w:tcW w:w="5935" w:type="dxa"/>
            <w:tcMar>
              <w:top w:w="28" w:type="dxa"/>
              <w:bottom w:w="28" w:type="dxa"/>
            </w:tcMar>
          </w:tcPr>
          <w:p w14:paraId="45EDAC43" w14:textId="77777777" w:rsidR="005B0F5A" w:rsidRPr="00B15132" w:rsidRDefault="005B0F5A" w:rsidP="008852E3">
            <w:pPr>
              <w:rPr>
                <w:rFonts w:ascii="Arial" w:hAnsi="Arial" w:cs="Arial"/>
                <w:b/>
              </w:rPr>
            </w:pPr>
            <w:proofErr w:type="spellStart"/>
            <w:r w:rsidRPr="00B15132">
              <w:rPr>
                <w:rFonts w:ascii="Arial" w:hAnsi="Arial" w:cs="Arial"/>
                <w:b/>
                <w:szCs w:val="22"/>
              </w:rPr>
              <w:t>Radionavigation</w:t>
            </w:r>
            <w:proofErr w:type="spellEnd"/>
            <w:r w:rsidRPr="00B15132">
              <w:rPr>
                <w:rFonts w:ascii="Arial" w:hAnsi="Arial" w:cs="Arial"/>
                <w:b/>
                <w:szCs w:val="22"/>
              </w:rPr>
              <w:t xml:space="preserve"> and Differential Global Navigation Satellite Systems</w:t>
            </w:r>
          </w:p>
        </w:tc>
        <w:tc>
          <w:tcPr>
            <w:tcW w:w="709" w:type="dxa"/>
            <w:shd w:val="clear" w:color="auto" w:fill="D9D9D9"/>
            <w:tcMar>
              <w:top w:w="28" w:type="dxa"/>
              <w:bottom w:w="28" w:type="dxa"/>
            </w:tcMar>
          </w:tcPr>
          <w:p w14:paraId="49F65098" w14:textId="77777777" w:rsidR="005B0F5A" w:rsidRPr="00B15132" w:rsidRDefault="005B0F5A" w:rsidP="00F70453">
            <w:pPr>
              <w:jc w:val="both"/>
              <w:rPr>
                <w:rFonts w:ascii="Arial" w:hAnsi="Arial" w:cs="Arial"/>
                <w:b/>
              </w:rPr>
            </w:pPr>
          </w:p>
        </w:tc>
        <w:tc>
          <w:tcPr>
            <w:tcW w:w="2639" w:type="dxa"/>
            <w:shd w:val="clear" w:color="auto" w:fill="D9D9D9"/>
            <w:tcMar>
              <w:top w:w="28" w:type="dxa"/>
              <w:bottom w:w="28" w:type="dxa"/>
            </w:tcMar>
          </w:tcPr>
          <w:p w14:paraId="097EB149" w14:textId="77777777" w:rsidR="005B0F5A" w:rsidRPr="00B15132" w:rsidRDefault="005B0F5A" w:rsidP="00F70453">
            <w:pPr>
              <w:jc w:val="both"/>
              <w:rPr>
                <w:rFonts w:ascii="Arial" w:hAnsi="Arial" w:cs="Arial"/>
                <w:b/>
              </w:rPr>
            </w:pPr>
          </w:p>
        </w:tc>
        <w:tc>
          <w:tcPr>
            <w:tcW w:w="647" w:type="dxa"/>
            <w:shd w:val="clear" w:color="auto" w:fill="D9D9D9"/>
            <w:tcMar>
              <w:top w:w="28" w:type="dxa"/>
              <w:bottom w:w="28" w:type="dxa"/>
            </w:tcMar>
          </w:tcPr>
          <w:p w14:paraId="5C63FDBB" w14:textId="77777777" w:rsidR="005B0F5A" w:rsidRPr="00B15132" w:rsidRDefault="005B0F5A" w:rsidP="00F70453">
            <w:pPr>
              <w:jc w:val="center"/>
              <w:rPr>
                <w:rFonts w:ascii="Arial" w:hAnsi="Arial" w:cs="Arial"/>
                <w:b/>
              </w:rPr>
            </w:pPr>
          </w:p>
        </w:tc>
        <w:tc>
          <w:tcPr>
            <w:tcW w:w="647" w:type="dxa"/>
            <w:shd w:val="clear" w:color="auto" w:fill="D9D9D9"/>
          </w:tcPr>
          <w:p w14:paraId="0309E254" w14:textId="77777777" w:rsidR="005B0F5A" w:rsidRPr="00B15132" w:rsidRDefault="005B0F5A" w:rsidP="00F70453">
            <w:pPr>
              <w:jc w:val="both"/>
              <w:rPr>
                <w:rFonts w:ascii="Arial" w:hAnsi="Arial" w:cs="Arial"/>
                <w:b/>
              </w:rPr>
            </w:pPr>
          </w:p>
        </w:tc>
      </w:tr>
      <w:tr w:rsidR="005B0F5A" w:rsidRPr="00B15132" w14:paraId="285F5B4C" w14:textId="77777777" w:rsidTr="00B46B15">
        <w:trPr>
          <w:jc w:val="center"/>
        </w:trPr>
        <w:tc>
          <w:tcPr>
            <w:tcW w:w="502" w:type="dxa"/>
            <w:tcMar>
              <w:top w:w="28" w:type="dxa"/>
              <w:bottom w:w="28" w:type="dxa"/>
            </w:tcMar>
          </w:tcPr>
          <w:p w14:paraId="7F426B0D" w14:textId="77777777" w:rsidR="005B0F5A" w:rsidRPr="00B15132" w:rsidRDefault="005B0F5A" w:rsidP="00F70453">
            <w:pPr>
              <w:jc w:val="both"/>
              <w:rPr>
                <w:rFonts w:ascii="Arial" w:hAnsi="Arial" w:cs="Arial"/>
              </w:rPr>
            </w:pPr>
          </w:p>
        </w:tc>
        <w:tc>
          <w:tcPr>
            <w:tcW w:w="645" w:type="dxa"/>
            <w:tcMar>
              <w:top w:w="28" w:type="dxa"/>
              <w:bottom w:w="28" w:type="dxa"/>
            </w:tcMar>
          </w:tcPr>
          <w:p w14:paraId="3211C39D" w14:textId="77777777" w:rsidR="005B0F5A" w:rsidRPr="00B15132" w:rsidRDefault="005B0F5A" w:rsidP="00F70453">
            <w:pPr>
              <w:jc w:val="center"/>
              <w:rPr>
                <w:rFonts w:ascii="Arial" w:hAnsi="Arial" w:cs="Arial"/>
              </w:rPr>
            </w:pPr>
            <w:r w:rsidRPr="00B15132">
              <w:rPr>
                <w:rFonts w:ascii="Arial" w:hAnsi="Arial" w:cs="Arial"/>
                <w:szCs w:val="22"/>
              </w:rPr>
              <w:t>9.1</w:t>
            </w:r>
          </w:p>
        </w:tc>
        <w:tc>
          <w:tcPr>
            <w:tcW w:w="5935" w:type="dxa"/>
            <w:shd w:val="clear" w:color="auto" w:fill="auto"/>
            <w:tcMar>
              <w:top w:w="28" w:type="dxa"/>
              <w:bottom w:w="28" w:type="dxa"/>
            </w:tcMar>
          </w:tcPr>
          <w:p w14:paraId="6E8A3B78" w14:textId="77777777" w:rsidR="005B0F5A" w:rsidRPr="00B15132" w:rsidRDefault="005B0F5A" w:rsidP="00F70453">
            <w:pPr>
              <w:jc w:val="right"/>
              <w:rPr>
                <w:rFonts w:ascii="Arial" w:hAnsi="Arial" w:cs="Arial"/>
              </w:rPr>
            </w:pPr>
            <w:r w:rsidRPr="00B15132">
              <w:rPr>
                <w:rFonts w:ascii="Arial" w:hAnsi="Arial" w:cs="Arial"/>
                <w:szCs w:val="22"/>
              </w:rPr>
              <w:t xml:space="preserve">Introduction to </w:t>
            </w:r>
            <w:proofErr w:type="spellStart"/>
            <w:r w:rsidRPr="00B15132">
              <w:rPr>
                <w:rFonts w:ascii="Arial" w:hAnsi="Arial" w:cs="Arial"/>
                <w:szCs w:val="22"/>
              </w:rPr>
              <w:t>Radionavigation</w:t>
            </w:r>
            <w:proofErr w:type="spellEnd"/>
            <w:r w:rsidRPr="00B15132">
              <w:rPr>
                <w:rFonts w:ascii="Arial" w:hAnsi="Arial" w:cs="Arial"/>
                <w:szCs w:val="22"/>
              </w:rPr>
              <w:t xml:space="preserve"> Systems</w:t>
            </w:r>
          </w:p>
        </w:tc>
        <w:tc>
          <w:tcPr>
            <w:tcW w:w="709" w:type="dxa"/>
            <w:tcMar>
              <w:top w:w="28" w:type="dxa"/>
              <w:bottom w:w="28" w:type="dxa"/>
            </w:tcMar>
          </w:tcPr>
          <w:p w14:paraId="481857D7"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639" w:type="dxa"/>
            <w:tcBorders>
              <w:bottom w:val="single" w:sz="4" w:space="0" w:color="auto"/>
            </w:tcBorders>
            <w:tcMar>
              <w:top w:w="28" w:type="dxa"/>
              <w:bottom w:w="28" w:type="dxa"/>
            </w:tcMar>
          </w:tcPr>
          <w:p w14:paraId="68EEA6A6"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267C1C73"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val="restart"/>
            <w:vAlign w:val="center"/>
          </w:tcPr>
          <w:p w14:paraId="025C4212"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7A2015E4" w14:textId="77777777" w:rsidTr="00B46B15">
        <w:trPr>
          <w:jc w:val="center"/>
        </w:trPr>
        <w:tc>
          <w:tcPr>
            <w:tcW w:w="502" w:type="dxa"/>
            <w:tcMar>
              <w:top w:w="28" w:type="dxa"/>
              <w:bottom w:w="28" w:type="dxa"/>
            </w:tcMar>
          </w:tcPr>
          <w:p w14:paraId="6D3E3346" w14:textId="77777777" w:rsidR="005B0F5A" w:rsidRPr="00B15132" w:rsidRDefault="005B0F5A" w:rsidP="00F70453">
            <w:pPr>
              <w:jc w:val="both"/>
              <w:rPr>
                <w:rFonts w:ascii="Arial" w:hAnsi="Arial" w:cs="Arial"/>
              </w:rPr>
            </w:pPr>
          </w:p>
        </w:tc>
        <w:tc>
          <w:tcPr>
            <w:tcW w:w="645" w:type="dxa"/>
            <w:tcMar>
              <w:top w:w="28" w:type="dxa"/>
              <w:bottom w:w="28" w:type="dxa"/>
            </w:tcMar>
          </w:tcPr>
          <w:p w14:paraId="0641EBE9" w14:textId="77777777" w:rsidR="005B0F5A" w:rsidRPr="00B15132" w:rsidRDefault="005B0F5A" w:rsidP="00F70453">
            <w:pPr>
              <w:jc w:val="center"/>
              <w:rPr>
                <w:rFonts w:ascii="Arial" w:hAnsi="Arial" w:cs="Arial"/>
              </w:rPr>
            </w:pPr>
            <w:r w:rsidRPr="00B15132">
              <w:rPr>
                <w:rFonts w:ascii="Arial" w:hAnsi="Arial" w:cs="Arial"/>
                <w:szCs w:val="22"/>
              </w:rPr>
              <w:t>9.2</w:t>
            </w:r>
          </w:p>
        </w:tc>
        <w:tc>
          <w:tcPr>
            <w:tcW w:w="5935" w:type="dxa"/>
            <w:shd w:val="clear" w:color="auto" w:fill="auto"/>
            <w:tcMar>
              <w:top w:w="28" w:type="dxa"/>
              <w:bottom w:w="28" w:type="dxa"/>
            </w:tcMar>
          </w:tcPr>
          <w:p w14:paraId="2A03F747" w14:textId="77777777" w:rsidR="005B0F5A" w:rsidRPr="00B15132" w:rsidRDefault="005B0F5A" w:rsidP="00F70453">
            <w:pPr>
              <w:jc w:val="right"/>
              <w:rPr>
                <w:rFonts w:ascii="Arial" w:hAnsi="Arial" w:cs="Arial"/>
              </w:rPr>
            </w:pPr>
            <w:r w:rsidRPr="00B15132">
              <w:rPr>
                <w:rFonts w:ascii="Arial" w:hAnsi="Arial" w:cs="Arial"/>
                <w:szCs w:val="22"/>
              </w:rPr>
              <w:t>Position, Navigation and Timing (PNT)</w:t>
            </w:r>
          </w:p>
        </w:tc>
        <w:tc>
          <w:tcPr>
            <w:tcW w:w="709" w:type="dxa"/>
            <w:tcMar>
              <w:top w:w="28" w:type="dxa"/>
              <w:bottom w:w="28" w:type="dxa"/>
            </w:tcMar>
          </w:tcPr>
          <w:p w14:paraId="75322A05"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639" w:type="dxa"/>
            <w:tcBorders>
              <w:top w:val="single" w:sz="4" w:space="0" w:color="auto"/>
              <w:bottom w:val="single" w:sz="4" w:space="0" w:color="auto"/>
            </w:tcBorders>
            <w:tcMar>
              <w:top w:w="28" w:type="dxa"/>
              <w:bottom w:w="28" w:type="dxa"/>
            </w:tcMar>
          </w:tcPr>
          <w:p w14:paraId="2082E9BF"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594DF577"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tcPr>
          <w:p w14:paraId="1ECEAF19" w14:textId="77777777" w:rsidR="005B0F5A" w:rsidRPr="00B15132" w:rsidRDefault="005B0F5A" w:rsidP="00F70453">
            <w:pPr>
              <w:jc w:val="center"/>
              <w:rPr>
                <w:rFonts w:ascii="Arial" w:hAnsi="Arial" w:cs="Arial"/>
              </w:rPr>
            </w:pPr>
          </w:p>
        </w:tc>
      </w:tr>
      <w:tr w:rsidR="005B0F5A" w:rsidRPr="00B15132" w14:paraId="3FB19B49" w14:textId="77777777" w:rsidTr="00B46B15">
        <w:trPr>
          <w:jc w:val="center"/>
        </w:trPr>
        <w:tc>
          <w:tcPr>
            <w:tcW w:w="502" w:type="dxa"/>
            <w:tcMar>
              <w:top w:w="28" w:type="dxa"/>
              <w:bottom w:w="28" w:type="dxa"/>
            </w:tcMar>
          </w:tcPr>
          <w:p w14:paraId="3BF4B46E" w14:textId="77777777" w:rsidR="005B0F5A" w:rsidRPr="00B15132" w:rsidRDefault="005B0F5A" w:rsidP="00F70453">
            <w:pPr>
              <w:jc w:val="both"/>
              <w:rPr>
                <w:rFonts w:ascii="Arial" w:hAnsi="Arial" w:cs="Arial"/>
              </w:rPr>
            </w:pPr>
          </w:p>
        </w:tc>
        <w:tc>
          <w:tcPr>
            <w:tcW w:w="645" w:type="dxa"/>
            <w:tcMar>
              <w:top w:w="28" w:type="dxa"/>
              <w:bottom w:w="28" w:type="dxa"/>
            </w:tcMar>
          </w:tcPr>
          <w:p w14:paraId="35BAA951" w14:textId="77777777" w:rsidR="005B0F5A" w:rsidRPr="00B15132" w:rsidRDefault="005B0F5A" w:rsidP="00F70453">
            <w:pPr>
              <w:jc w:val="center"/>
              <w:rPr>
                <w:rFonts w:ascii="Arial" w:hAnsi="Arial" w:cs="Arial"/>
              </w:rPr>
            </w:pPr>
            <w:r w:rsidRPr="00B15132">
              <w:rPr>
                <w:rFonts w:ascii="Arial" w:hAnsi="Arial" w:cs="Arial"/>
                <w:szCs w:val="22"/>
              </w:rPr>
              <w:t>9.3</w:t>
            </w:r>
          </w:p>
        </w:tc>
        <w:tc>
          <w:tcPr>
            <w:tcW w:w="5935" w:type="dxa"/>
            <w:shd w:val="clear" w:color="auto" w:fill="auto"/>
            <w:tcMar>
              <w:top w:w="28" w:type="dxa"/>
              <w:bottom w:w="28" w:type="dxa"/>
            </w:tcMar>
          </w:tcPr>
          <w:p w14:paraId="54FE5B98" w14:textId="77777777" w:rsidR="005B0F5A" w:rsidRPr="00B15132" w:rsidRDefault="005B0F5A" w:rsidP="00F70453">
            <w:pPr>
              <w:jc w:val="right"/>
              <w:rPr>
                <w:rFonts w:ascii="Arial" w:hAnsi="Arial" w:cs="Arial"/>
              </w:rPr>
            </w:pPr>
            <w:r w:rsidRPr="00B15132">
              <w:rPr>
                <w:rFonts w:ascii="Arial" w:hAnsi="Arial" w:cs="Arial"/>
                <w:szCs w:val="22"/>
              </w:rPr>
              <w:t>Accuracy, integrity, continuity, availability and vulnerability</w:t>
            </w:r>
          </w:p>
        </w:tc>
        <w:tc>
          <w:tcPr>
            <w:tcW w:w="709" w:type="dxa"/>
            <w:tcMar>
              <w:top w:w="28" w:type="dxa"/>
              <w:bottom w:w="28" w:type="dxa"/>
            </w:tcMar>
          </w:tcPr>
          <w:p w14:paraId="3D0CC7E3"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639" w:type="dxa"/>
            <w:tcBorders>
              <w:top w:val="single" w:sz="4" w:space="0" w:color="auto"/>
              <w:bottom w:val="single" w:sz="4" w:space="0" w:color="auto"/>
            </w:tcBorders>
            <w:tcMar>
              <w:top w:w="28" w:type="dxa"/>
              <w:bottom w:w="28" w:type="dxa"/>
            </w:tcMar>
          </w:tcPr>
          <w:p w14:paraId="2E5D17FF"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446E64E2"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val="restart"/>
            <w:vAlign w:val="center"/>
          </w:tcPr>
          <w:p w14:paraId="5A21045F"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4E07E58A" w14:textId="77777777" w:rsidTr="00F70453">
        <w:trPr>
          <w:jc w:val="center"/>
        </w:trPr>
        <w:tc>
          <w:tcPr>
            <w:tcW w:w="502" w:type="dxa"/>
            <w:tcMar>
              <w:top w:w="28" w:type="dxa"/>
              <w:bottom w:w="28" w:type="dxa"/>
            </w:tcMar>
          </w:tcPr>
          <w:p w14:paraId="1B9F1324" w14:textId="77777777" w:rsidR="005B0F5A" w:rsidRPr="00B15132" w:rsidRDefault="005B0F5A" w:rsidP="00F70453">
            <w:pPr>
              <w:jc w:val="both"/>
              <w:rPr>
                <w:rFonts w:ascii="Arial" w:hAnsi="Arial" w:cs="Arial"/>
              </w:rPr>
            </w:pPr>
          </w:p>
        </w:tc>
        <w:tc>
          <w:tcPr>
            <w:tcW w:w="645" w:type="dxa"/>
            <w:tcMar>
              <w:top w:w="28" w:type="dxa"/>
              <w:bottom w:w="28" w:type="dxa"/>
            </w:tcMar>
          </w:tcPr>
          <w:p w14:paraId="40AE1AD4" w14:textId="77777777" w:rsidR="005B0F5A" w:rsidRPr="00B15132" w:rsidRDefault="005B0F5A" w:rsidP="00F70453">
            <w:pPr>
              <w:jc w:val="center"/>
              <w:rPr>
                <w:rFonts w:ascii="Arial" w:hAnsi="Arial" w:cs="Arial"/>
              </w:rPr>
            </w:pPr>
            <w:r w:rsidRPr="00B15132">
              <w:rPr>
                <w:rFonts w:ascii="Arial" w:hAnsi="Arial" w:cs="Arial"/>
                <w:szCs w:val="22"/>
              </w:rPr>
              <w:t>9.4</w:t>
            </w:r>
          </w:p>
        </w:tc>
        <w:tc>
          <w:tcPr>
            <w:tcW w:w="5935" w:type="dxa"/>
            <w:tcMar>
              <w:top w:w="28" w:type="dxa"/>
              <w:bottom w:w="28" w:type="dxa"/>
            </w:tcMar>
          </w:tcPr>
          <w:p w14:paraId="72480D2E" w14:textId="77777777" w:rsidR="005B0F5A" w:rsidRPr="00B15132" w:rsidRDefault="005B0F5A" w:rsidP="00F70453">
            <w:pPr>
              <w:jc w:val="right"/>
              <w:rPr>
                <w:rFonts w:ascii="Arial" w:hAnsi="Arial" w:cs="Arial"/>
              </w:rPr>
            </w:pPr>
            <w:r w:rsidRPr="00B15132">
              <w:rPr>
                <w:rFonts w:ascii="Arial" w:hAnsi="Arial" w:cs="Arial"/>
                <w:szCs w:val="22"/>
              </w:rPr>
              <w:t>Applications of GNSS on AtoN</w:t>
            </w:r>
          </w:p>
        </w:tc>
        <w:tc>
          <w:tcPr>
            <w:tcW w:w="709" w:type="dxa"/>
            <w:tcMar>
              <w:top w:w="28" w:type="dxa"/>
              <w:bottom w:w="28" w:type="dxa"/>
            </w:tcMar>
          </w:tcPr>
          <w:p w14:paraId="512E9991"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639" w:type="dxa"/>
            <w:tcBorders>
              <w:top w:val="single" w:sz="4" w:space="0" w:color="auto"/>
              <w:bottom w:val="single" w:sz="4" w:space="0" w:color="auto"/>
            </w:tcBorders>
            <w:tcMar>
              <w:top w:w="28" w:type="dxa"/>
              <w:bottom w:w="28" w:type="dxa"/>
            </w:tcMar>
          </w:tcPr>
          <w:p w14:paraId="03C63342"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65A92DD0"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tcPr>
          <w:p w14:paraId="264F5F4D" w14:textId="77777777" w:rsidR="005B0F5A" w:rsidRPr="00B15132" w:rsidRDefault="005B0F5A" w:rsidP="00F70453">
            <w:pPr>
              <w:jc w:val="center"/>
              <w:rPr>
                <w:rFonts w:ascii="Arial" w:hAnsi="Arial" w:cs="Arial"/>
              </w:rPr>
            </w:pPr>
          </w:p>
        </w:tc>
      </w:tr>
      <w:tr w:rsidR="005B0F5A" w:rsidRPr="00B15132" w14:paraId="7BE72AAC" w14:textId="77777777" w:rsidTr="00F70453">
        <w:trPr>
          <w:jc w:val="center"/>
        </w:trPr>
        <w:tc>
          <w:tcPr>
            <w:tcW w:w="502" w:type="dxa"/>
            <w:tcMar>
              <w:top w:w="28" w:type="dxa"/>
              <w:bottom w:w="28" w:type="dxa"/>
            </w:tcMar>
          </w:tcPr>
          <w:p w14:paraId="1FFDAD6F" w14:textId="77777777" w:rsidR="005B0F5A" w:rsidRPr="00B15132" w:rsidRDefault="005B0F5A" w:rsidP="00F70453">
            <w:pPr>
              <w:jc w:val="both"/>
              <w:rPr>
                <w:rFonts w:ascii="Arial" w:hAnsi="Arial" w:cs="Arial"/>
              </w:rPr>
            </w:pPr>
          </w:p>
        </w:tc>
        <w:tc>
          <w:tcPr>
            <w:tcW w:w="645" w:type="dxa"/>
            <w:tcMar>
              <w:top w:w="28" w:type="dxa"/>
              <w:bottom w:w="28" w:type="dxa"/>
            </w:tcMar>
          </w:tcPr>
          <w:p w14:paraId="61F34E0B" w14:textId="77777777" w:rsidR="005B0F5A" w:rsidRPr="00B15132" w:rsidRDefault="005B0F5A" w:rsidP="00F70453">
            <w:pPr>
              <w:jc w:val="center"/>
              <w:rPr>
                <w:rFonts w:ascii="Arial" w:hAnsi="Arial" w:cs="Arial"/>
              </w:rPr>
            </w:pPr>
            <w:r w:rsidRPr="00B15132">
              <w:rPr>
                <w:rFonts w:ascii="Arial" w:hAnsi="Arial" w:cs="Arial"/>
                <w:szCs w:val="22"/>
              </w:rPr>
              <w:t>9.5</w:t>
            </w:r>
          </w:p>
        </w:tc>
        <w:tc>
          <w:tcPr>
            <w:tcW w:w="5935" w:type="dxa"/>
            <w:tcMar>
              <w:top w:w="28" w:type="dxa"/>
              <w:bottom w:w="28" w:type="dxa"/>
            </w:tcMar>
          </w:tcPr>
          <w:p w14:paraId="4E05EA37" w14:textId="77777777" w:rsidR="005B0F5A" w:rsidRPr="00B15132" w:rsidRDefault="005B0F5A" w:rsidP="00F70453">
            <w:pPr>
              <w:jc w:val="right"/>
              <w:rPr>
                <w:rFonts w:ascii="Arial" w:hAnsi="Arial" w:cs="Arial"/>
              </w:rPr>
            </w:pPr>
            <w:r w:rsidRPr="00B15132">
              <w:rPr>
                <w:rFonts w:ascii="Arial" w:hAnsi="Arial" w:cs="Arial"/>
                <w:szCs w:val="22"/>
              </w:rPr>
              <w:t>Introduction to DGNSS and principles of operation</w:t>
            </w:r>
          </w:p>
        </w:tc>
        <w:tc>
          <w:tcPr>
            <w:tcW w:w="709" w:type="dxa"/>
            <w:tcMar>
              <w:top w:w="28" w:type="dxa"/>
              <w:bottom w:w="28" w:type="dxa"/>
            </w:tcMar>
          </w:tcPr>
          <w:p w14:paraId="53F7213D"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639" w:type="dxa"/>
            <w:tcBorders>
              <w:top w:val="single" w:sz="4" w:space="0" w:color="auto"/>
              <w:bottom w:val="single" w:sz="4" w:space="0" w:color="auto"/>
            </w:tcBorders>
            <w:tcMar>
              <w:top w:w="28" w:type="dxa"/>
              <w:bottom w:w="28" w:type="dxa"/>
            </w:tcMar>
          </w:tcPr>
          <w:p w14:paraId="4AC2F228"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33D0CFEF"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val="restart"/>
            <w:vAlign w:val="center"/>
          </w:tcPr>
          <w:p w14:paraId="6CC5D0C6"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3575FBA3" w14:textId="77777777" w:rsidTr="00F70453">
        <w:trPr>
          <w:jc w:val="center"/>
        </w:trPr>
        <w:tc>
          <w:tcPr>
            <w:tcW w:w="502" w:type="dxa"/>
            <w:tcMar>
              <w:top w:w="28" w:type="dxa"/>
              <w:bottom w:w="28" w:type="dxa"/>
            </w:tcMar>
          </w:tcPr>
          <w:p w14:paraId="6E5CF44E" w14:textId="77777777" w:rsidR="005B0F5A" w:rsidRPr="00B15132" w:rsidRDefault="005B0F5A" w:rsidP="00F70453">
            <w:pPr>
              <w:jc w:val="both"/>
              <w:rPr>
                <w:rFonts w:ascii="Arial" w:hAnsi="Arial" w:cs="Arial"/>
              </w:rPr>
            </w:pPr>
          </w:p>
        </w:tc>
        <w:tc>
          <w:tcPr>
            <w:tcW w:w="645" w:type="dxa"/>
            <w:tcMar>
              <w:top w:w="28" w:type="dxa"/>
              <w:bottom w:w="28" w:type="dxa"/>
            </w:tcMar>
          </w:tcPr>
          <w:p w14:paraId="7F153CDB" w14:textId="77777777" w:rsidR="005B0F5A" w:rsidRPr="00B15132" w:rsidRDefault="005B0F5A" w:rsidP="00F70453">
            <w:pPr>
              <w:jc w:val="center"/>
              <w:rPr>
                <w:rFonts w:ascii="Arial" w:hAnsi="Arial" w:cs="Arial"/>
              </w:rPr>
            </w:pPr>
            <w:r w:rsidRPr="00B15132">
              <w:rPr>
                <w:rFonts w:ascii="Arial" w:hAnsi="Arial" w:cs="Arial"/>
                <w:szCs w:val="22"/>
              </w:rPr>
              <w:t>9.6</w:t>
            </w:r>
          </w:p>
        </w:tc>
        <w:tc>
          <w:tcPr>
            <w:tcW w:w="5935" w:type="dxa"/>
            <w:tcMar>
              <w:top w:w="28" w:type="dxa"/>
              <w:bottom w:w="28" w:type="dxa"/>
            </w:tcMar>
          </w:tcPr>
          <w:p w14:paraId="6CCCACBF" w14:textId="77777777" w:rsidR="005B0F5A" w:rsidRPr="00B15132" w:rsidRDefault="005B0F5A" w:rsidP="00F70453">
            <w:pPr>
              <w:jc w:val="right"/>
              <w:rPr>
                <w:rFonts w:ascii="Arial" w:hAnsi="Arial" w:cs="Arial"/>
              </w:rPr>
            </w:pPr>
            <w:r w:rsidRPr="00B15132">
              <w:rPr>
                <w:rFonts w:ascii="Arial" w:hAnsi="Arial" w:cs="Arial"/>
                <w:szCs w:val="22"/>
              </w:rPr>
              <w:t>DGNSS receivers; integrity and reference modules</w:t>
            </w:r>
          </w:p>
        </w:tc>
        <w:tc>
          <w:tcPr>
            <w:tcW w:w="709" w:type="dxa"/>
            <w:tcMar>
              <w:top w:w="28" w:type="dxa"/>
              <w:bottom w:w="28" w:type="dxa"/>
            </w:tcMar>
          </w:tcPr>
          <w:p w14:paraId="030BF9BA"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top w:val="single" w:sz="4" w:space="0" w:color="auto"/>
              <w:bottom w:val="single" w:sz="4" w:space="0" w:color="auto"/>
            </w:tcBorders>
            <w:tcMar>
              <w:top w:w="28" w:type="dxa"/>
              <w:bottom w:w="28" w:type="dxa"/>
            </w:tcMar>
          </w:tcPr>
          <w:p w14:paraId="7D77FC0E"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7F0D9AB9"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tcPr>
          <w:p w14:paraId="47F5A2DE" w14:textId="77777777" w:rsidR="005B0F5A" w:rsidRPr="00B15132" w:rsidRDefault="005B0F5A" w:rsidP="00F70453">
            <w:pPr>
              <w:jc w:val="center"/>
              <w:rPr>
                <w:rFonts w:ascii="Arial" w:hAnsi="Arial" w:cs="Arial"/>
              </w:rPr>
            </w:pPr>
          </w:p>
        </w:tc>
      </w:tr>
      <w:tr w:rsidR="005B0F5A" w:rsidRPr="00B15132" w14:paraId="1C98420D" w14:textId="77777777" w:rsidTr="00F70453">
        <w:trPr>
          <w:jc w:val="center"/>
        </w:trPr>
        <w:tc>
          <w:tcPr>
            <w:tcW w:w="502" w:type="dxa"/>
            <w:tcMar>
              <w:top w:w="28" w:type="dxa"/>
              <w:bottom w:w="28" w:type="dxa"/>
            </w:tcMar>
          </w:tcPr>
          <w:p w14:paraId="0A435FA7" w14:textId="77777777" w:rsidR="005B0F5A" w:rsidRPr="00B15132" w:rsidRDefault="005B0F5A" w:rsidP="00F70453">
            <w:pPr>
              <w:jc w:val="both"/>
              <w:rPr>
                <w:rFonts w:ascii="Arial" w:hAnsi="Arial" w:cs="Arial"/>
              </w:rPr>
            </w:pPr>
          </w:p>
        </w:tc>
        <w:tc>
          <w:tcPr>
            <w:tcW w:w="645" w:type="dxa"/>
            <w:tcMar>
              <w:top w:w="28" w:type="dxa"/>
              <w:bottom w:w="28" w:type="dxa"/>
            </w:tcMar>
          </w:tcPr>
          <w:p w14:paraId="55B94F6D" w14:textId="77777777" w:rsidR="005B0F5A" w:rsidRPr="00B15132" w:rsidRDefault="005B0F5A" w:rsidP="00F70453">
            <w:pPr>
              <w:jc w:val="center"/>
              <w:rPr>
                <w:rFonts w:ascii="Arial" w:hAnsi="Arial" w:cs="Arial"/>
              </w:rPr>
            </w:pPr>
            <w:r w:rsidRPr="00B15132">
              <w:rPr>
                <w:rFonts w:ascii="Arial" w:hAnsi="Arial" w:cs="Arial"/>
                <w:szCs w:val="22"/>
              </w:rPr>
              <w:t>9.7</w:t>
            </w:r>
          </w:p>
        </w:tc>
        <w:tc>
          <w:tcPr>
            <w:tcW w:w="5935" w:type="dxa"/>
            <w:tcMar>
              <w:top w:w="28" w:type="dxa"/>
              <w:bottom w:w="28" w:type="dxa"/>
            </w:tcMar>
          </w:tcPr>
          <w:p w14:paraId="4128E68F" w14:textId="77777777" w:rsidR="005B0F5A" w:rsidRPr="00B15132" w:rsidRDefault="005B0F5A" w:rsidP="00F70453">
            <w:pPr>
              <w:jc w:val="right"/>
              <w:rPr>
                <w:rFonts w:ascii="Arial" w:hAnsi="Arial" w:cs="Arial"/>
              </w:rPr>
            </w:pPr>
            <w:r w:rsidRPr="00B15132">
              <w:rPr>
                <w:rFonts w:ascii="Arial" w:hAnsi="Arial" w:cs="Arial"/>
                <w:szCs w:val="22"/>
              </w:rPr>
              <w:t>DGNSS transmission stations</w:t>
            </w:r>
          </w:p>
        </w:tc>
        <w:tc>
          <w:tcPr>
            <w:tcW w:w="709" w:type="dxa"/>
            <w:tcMar>
              <w:top w:w="28" w:type="dxa"/>
              <w:bottom w:w="28" w:type="dxa"/>
            </w:tcMar>
          </w:tcPr>
          <w:p w14:paraId="5921CD3F"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top w:val="single" w:sz="4" w:space="0" w:color="auto"/>
              <w:bottom w:val="single" w:sz="4" w:space="0" w:color="auto"/>
            </w:tcBorders>
            <w:tcMar>
              <w:top w:w="28" w:type="dxa"/>
              <w:bottom w:w="28" w:type="dxa"/>
            </w:tcMar>
          </w:tcPr>
          <w:p w14:paraId="00CBC6CD"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249662F1" w14:textId="77777777" w:rsidR="005B0F5A" w:rsidRPr="00B15132" w:rsidRDefault="005B0F5A" w:rsidP="00F70453">
            <w:pPr>
              <w:jc w:val="center"/>
              <w:rPr>
                <w:rFonts w:ascii="Arial" w:hAnsi="Arial" w:cs="Arial"/>
              </w:rPr>
            </w:pPr>
            <w:r w:rsidRPr="00B15132">
              <w:rPr>
                <w:rFonts w:ascii="Arial" w:hAnsi="Arial" w:cs="Arial"/>
                <w:szCs w:val="22"/>
              </w:rPr>
              <w:t>3</w:t>
            </w:r>
          </w:p>
        </w:tc>
        <w:tc>
          <w:tcPr>
            <w:tcW w:w="647" w:type="dxa"/>
            <w:vMerge/>
          </w:tcPr>
          <w:p w14:paraId="385E816F" w14:textId="77777777" w:rsidR="005B0F5A" w:rsidRPr="00B15132" w:rsidRDefault="005B0F5A" w:rsidP="00F70453">
            <w:pPr>
              <w:jc w:val="center"/>
              <w:rPr>
                <w:rFonts w:ascii="Arial" w:hAnsi="Arial" w:cs="Arial"/>
              </w:rPr>
            </w:pPr>
          </w:p>
        </w:tc>
      </w:tr>
      <w:tr w:rsidR="005B0F5A" w:rsidRPr="00B15132" w14:paraId="144531AC" w14:textId="77777777" w:rsidTr="00F70453">
        <w:trPr>
          <w:jc w:val="center"/>
        </w:trPr>
        <w:tc>
          <w:tcPr>
            <w:tcW w:w="502" w:type="dxa"/>
            <w:tcMar>
              <w:top w:w="28" w:type="dxa"/>
              <w:bottom w:w="28" w:type="dxa"/>
            </w:tcMar>
          </w:tcPr>
          <w:p w14:paraId="182AA9DE" w14:textId="77777777" w:rsidR="005B0F5A" w:rsidRPr="00B15132" w:rsidRDefault="005B0F5A" w:rsidP="00F70453">
            <w:pPr>
              <w:jc w:val="both"/>
              <w:rPr>
                <w:rFonts w:ascii="Arial" w:hAnsi="Arial" w:cs="Arial"/>
              </w:rPr>
            </w:pPr>
          </w:p>
        </w:tc>
        <w:tc>
          <w:tcPr>
            <w:tcW w:w="645" w:type="dxa"/>
            <w:tcMar>
              <w:top w:w="28" w:type="dxa"/>
              <w:bottom w:w="28" w:type="dxa"/>
            </w:tcMar>
          </w:tcPr>
          <w:p w14:paraId="37C36584" w14:textId="77777777" w:rsidR="005B0F5A" w:rsidRPr="00B15132" w:rsidRDefault="005B0F5A" w:rsidP="00F70453">
            <w:pPr>
              <w:jc w:val="center"/>
              <w:rPr>
                <w:rFonts w:ascii="Arial" w:hAnsi="Arial" w:cs="Arial"/>
              </w:rPr>
            </w:pPr>
            <w:r w:rsidRPr="00B15132">
              <w:rPr>
                <w:rFonts w:ascii="Arial" w:hAnsi="Arial" w:cs="Arial"/>
                <w:szCs w:val="22"/>
              </w:rPr>
              <w:t>9.8</w:t>
            </w:r>
          </w:p>
        </w:tc>
        <w:tc>
          <w:tcPr>
            <w:tcW w:w="5935" w:type="dxa"/>
            <w:tcMar>
              <w:top w:w="28" w:type="dxa"/>
              <w:bottom w:w="28" w:type="dxa"/>
            </w:tcMar>
          </w:tcPr>
          <w:p w14:paraId="5E1A57D0" w14:textId="77777777" w:rsidR="005B0F5A" w:rsidRPr="00B15132" w:rsidRDefault="005B0F5A" w:rsidP="00F70453">
            <w:pPr>
              <w:jc w:val="right"/>
              <w:rPr>
                <w:rFonts w:ascii="Arial" w:hAnsi="Arial" w:cs="Arial"/>
              </w:rPr>
            </w:pPr>
            <w:r w:rsidRPr="00B15132">
              <w:rPr>
                <w:rFonts w:ascii="Arial" w:hAnsi="Arial" w:cs="Arial"/>
                <w:szCs w:val="22"/>
              </w:rPr>
              <w:t>DGNSS operation and maintenance</w:t>
            </w:r>
          </w:p>
        </w:tc>
        <w:tc>
          <w:tcPr>
            <w:tcW w:w="709" w:type="dxa"/>
            <w:tcMar>
              <w:top w:w="28" w:type="dxa"/>
              <w:bottom w:w="28" w:type="dxa"/>
            </w:tcMar>
          </w:tcPr>
          <w:p w14:paraId="33A79EC1"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top w:val="single" w:sz="4" w:space="0" w:color="auto"/>
              <w:bottom w:val="single" w:sz="4" w:space="0" w:color="auto"/>
            </w:tcBorders>
            <w:tcMar>
              <w:top w:w="28" w:type="dxa"/>
              <w:bottom w:w="28" w:type="dxa"/>
            </w:tcMar>
          </w:tcPr>
          <w:p w14:paraId="408223EF"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5BA96F26"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val="restart"/>
            <w:vAlign w:val="center"/>
          </w:tcPr>
          <w:p w14:paraId="0E19F128"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4FDE2C8A" w14:textId="77777777" w:rsidTr="00F70453">
        <w:trPr>
          <w:jc w:val="center"/>
        </w:trPr>
        <w:tc>
          <w:tcPr>
            <w:tcW w:w="502" w:type="dxa"/>
            <w:tcMar>
              <w:top w:w="28" w:type="dxa"/>
              <w:bottom w:w="28" w:type="dxa"/>
            </w:tcMar>
          </w:tcPr>
          <w:p w14:paraId="3D8F586B" w14:textId="77777777" w:rsidR="005B0F5A" w:rsidRPr="00B15132" w:rsidRDefault="005B0F5A" w:rsidP="00F70453">
            <w:pPr>
              <w:jc w:val="both"/>
              <w:rPr>
                <w:rFonts w:ascii="Arial" w:hAnsi="Arial" w:cs="Arial"/>
              </w:rPr>
            </w:pPr>
          </w:p>
        </w:tc>
        <w:tc>
          <w:tcPr>
            <w:tcW w:w="645" w:type="dxa"/>
            <w:tcMar>
              <w:top w:w="28" w:type="dxa"/>
              <w:bottom w:w="28" w:type="dxa"/>
            </w:tcMar>
          </w:tcPr>
          <w:p w14:paraId="3F3FDEE8" w14:textId="77777777" w:rsidR="005B0F5A" w:rsidRPr="00B15132" w:rsidRDefault="005B0F5A" w:rsidP="00F70453">
            <w:pPr>
              <w:jc w:val="center"/>
              <w:rPr>
                <w:rFonts w:ascii="Arial" w:hAnsi="Arial" w:cs="Arial"/>
              </w:rPr>
            </w:pPr>
            <w:r w:rsidRPr="00B15132">
              <w:rPr>
                <w:rFonts w:ascii="Arial" w:hAnsi="Arial" w:cs="Arial"/>
                <w:szCs w:val="22"/>
              </w:rPr>
              <w:t>9.9</w:t>
            </w:r>
          </w:p>
        </w:tc>
        <w:tc>
          <w:tcPr>
            <w:tcW w:w="5935" w:type="dxa"/>
            <w:tcMar>
              <w:top w:w="28" w:type="dxa"/>
              <w:bottom w:w="28" w:type="dxa"/>
            </w:tcMar>
          </w:tcPr>
          <w:p w14:paraId="1057428D" w14:textId="77777777" w:rsidR="005B0F5A" w:rsidRPr="00B15132" w:rsidRDefault="005B0F5A" w:rsidP="00F70453">
            <w:pPr>
              <w:jc w:val="right"/>
              <w:rPr>
                <w:rFonts w:ascii="Arial" w:hAnsi="Arial" w:cs="Arial"/>
              </w:rPr>
            </w:pPr>
            <w:r w:rsidRPr="00B15132">
              <w:rPr>
                <w:rFonts w:ascii="Arial" w:hAnsi="Arial" w:cs="Arial"/>
                <w:szCs w:val="22"/>
              </w:rPr>
              <w:t>Monitoring of accuracy and signal strength</w:t>
            </w:r>
          </w:p>
        </w:tc>
        <w:tc>
          <w:tcPr>
            <w:tcW w:w="709" w:type="dxa"/>
            <w:tcMar>
              <w:top w:w="28" w:type="dxa"/>
              <w:bottom w:w="28" w:type="dxa"/>
            </w:tcMar>
          </w:tcPr>
          <w:p w14:paraId="7EA0CDA5"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top w:val="single" w:sz="4" w:space="0" w:color="auto"/>
              <w:bottom w:val="single" w:sz="4" w:space="0" w:color="auto"/>
            </w:tcBorders>
            <w:tcMar>
              <w:top w:w="28" w:type="dxa"/>
              <w:bottom w:w="28" w:type="dxa"/>
            </w:tcMar>
          </w:tcPr>
          <w:p w14:paraId="79FE3C82"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296433F3"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tcPr>
          <w:p w14:paraId="0429BA56" w14:textId="77777777" w:rsidR="005B0F5A" w:rsidRPr="00B15132" w:rsidRDefault="005B0F5A" w:rsidP="00F70453">
            <w:pPr>
              <w:jc w:val="center"/>
              <w:rPr>
                <w:rFonts w:ascii="Arial" w:hAnsi="Arial" w:cs="Arial"/>
              </w:rPr>
            </w:pPr>
          </w:p>
        </w:tc>
      </w:tr>
    </w:tbl>
    <w:p w14:paraId="195F85EC" w14:textId="77777777" w:rsidR="005B0F5A" w:rsidRDefault="005B0F5A" w:rsidP="00CD3064"/>
    <w:p w14:paraId="00A175C5" w14:textId="77777777" w:rsidR="005B0F5A" w:rsidRDefault="005B0F5A" w:rsidP="003D73C6">
      <w:pPr>
        <w:pStyle w:val="BodyText"/>
      </w:pPr>
    </w:p>
    <w:p w14:paraId="4D2FC189" w14:textId="77777777" w:rsidR="005B0F5A" w:rsidRDefault="005B0F5A">
      <w:pPr>
        <w:rPr>
          <w:i/>
        </w:rPr>
      </w:pPr>
      <w:r>
        <w:rPr>
          <w:i/>
        </w:rPr>
        <w:br w:type="page"/>
      </w:r>
    </w:p>
    <w:p w14:paraId="3C207CBD" w14:textId="77777777" w:rsidR="005B0F5A" w:rsidRDefault="005B0F5A" w:rsidP="00B15132">
      <w:pPr>
        <w:pStyle w:val="Heading1"/>
      </w:pPr>
      <w:r w:rsidRPr="00C533ED">
        <w:t>MODEL COURSE TEACHING SYLLABUS FOR AtoN LEVEL 2 TECHNICIANS – MODULE 10 – Remote Monitoring and Control</w:t>
      </w:r>
    </w:p>
    <w:p w14:paraId="455E270A" w14:textId="77777777" w:rsidR="005B0F5A" w:rsidRPr="0010126E" w:rsidRDefault="00F20AA1" w:rsidP="003D73C6">
      <w:pPr>
        <w:pStyle w:val="Table"/>
      </w:pPr>
      <w:bookmarkStart w:id="123" w:name="_Toc196487048"/>
      <w:bookmarkStart w:id="124" w:name="_Toc196487111"/>
      <w:bookmarkStart w:id="125" w:name="_Toc196487133"/>
      <w:bookmarkStart w:id="126" w:name="_Toc196487301"/>
      <w:r w:rsidRPr="00B15132">
        <w:t>Teaching Syllabus Module 10 – Remote Monitoring and Control</w:t>
      </w:r>
      <w:bookmarkEnd w:id="123"/>
      <w:bookmarkEnd w:id="124"/>
      <w:bookmarkEnd w:id="125"/>
      <w:bookmarkEnd w:id="126"/>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2"/>
        <w:gridCol w:w="684"/>
        <w:gridCol w:w="5935"/>
        <w:gridCol w:w="709"/>
        <w:gridCol w:w="2639"/>
        <w:gridCol w:w="647"/>
        <w:gridCol w:w="647"/>
      </w:tblGrid>
      <w:tr w:rsidR="005B0F5A" w:rsidRPr="00B15132" w14:paraId="2C6B209C" w14:textId="77777777" w:rsidTr="00F70453">
        <w:trPr>
          <w:cantSplit/>
          <w:trHeight w:val="1549"/>
          <w:jc w:val="center"/>
        </w:trPr>
        <w:tc>
          <w:tcPr>
            <w:tcW w:w="502" w:type="dxa"/>
            <w:tcMar>
              <w:top w:w="28" w:type="dxa"/>
              <w:bottom w:w="28" w:type="dxa"/>
            </w:tcMar>
            <w:textDirection w:val="btLr"/>
            <w:vAlign w:val="center"/>
          </w:tcPr>
          <w:p w14:paraId="480C964E"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Module</w:t>
            </w:r>
          </w:p>
        </w:tc>
        <w:tc>
          <w:tcPr>
            <w:tcW w:w="645" w:type="dxa"/>
            <w:tcMar>
              <w:top w:w="28" w:type="dxa"/>
              <w:bottom w:w="28" w:type="dxa"/>
            </w:tcMar>
            <w:textDirection w:val="btLr"/>
            <w:vAlign w:val="center"/>
          </w:tcPr>
          <w:p w14:paraId="25EF08DA"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Element</w:t>
            </w:r>
          </w:p>
        </w:tc>
        <w:tc>
          <w:tcPr>
            <w:tcW w:w="5935" w:type="dxa"/>
            <w:tcMar>
              <w:top w:w="28" w:type="dxa"/>
              <w:bottom w:w="28" w:type="dxa"/>
            </w:tcMar>
            <w:vAlign w:val="center"/>
          </w:tcPr>
          <w:p w14:paraId="5E3356DB"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Subject</w:t>
            </w:r>
          </w:p>
        </w:tc>
        <w:tc>
          <w:tcPr>
            <w:tcW w:w="709" w:type="dxa"/>
            <w:tcMar>
              <w:top w:w="28" w:type="dxa"/>
              <w:bottom w:w="28" w:type="dxa"/>
            </w:tcMar>
            <w:textDirection w:val="btLr"/>
            <w:vAlign w:val="center"/>
          </w:tcPr>
          <w:p w14:paraId="7297EA38"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Level of Competence</w:t>
            </w:r>
          </w:p>
        </w:tc>
        <w:tc>
          <w:tcPr>
            <w:tcW w:w="2639" w:type="dxa"/>
            <w:tcMar>
              <w:top w:w="28" w:type="dxa"/>
              <w:bottom w:w="28" w:type="dxa"/>
            </w:tcMar>
            <w:vAlign w:val="center"/>
          </w:tcPr>
          <w:p w14:paraId="49015E4E"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Model Course</w:t>
            </w:r>
          </w:p>
          <w:p w14:paraId="548BA8D5" w14:textId="77777777" w:rsidR="005B0F5A" w:rsidRPr="00B15132" w:rsidRDefault="005B0F5A" w:rsidP="00F70453">
            <w:pPr>
              <w:jc w:val="center"/>
              <w:rPr>
                <w:rFonts w:ascii="Arial" w:hAnsi="Arial" w:cs="Arial"/>
                <w:b/>
                <w:sz w:val="18"/>
                <w:szCs w:val="18"/>
              </w:rPr>
            </w:pPr>
          </w:p>
        </w:tc>
        <w:tc>
          <w:tcPr>
            <w:tcW w:w="647" w:type="dxa"/>
            <w:tcMar>
              <w:top w:w="28" w:type="dxa"/>
              <w:bottom w:w="28" w:type="dxa"/>
            </w:tcMar>
            <w:textDirection w:val="btLr"/>
            <w:vAlign w:val="center"/>
          </w:tcPr>
          <w:p w14:paraId="0CD8CCB2"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(hours)</w:t>
            </w:r>
          </w:p>
        </w:tc>
        <w:tc>
          <w:tcPr>
            <w:tcW w:w="647" w:type="dxa"/>
            <w:textDirection w:val="btLr"/>
          </w:tcPr>
          <w:p w14:paraId="74318FEB"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(Days)</w:t>
            </w:r>
          </w:p>
        </w:tc>
      </w:tr>
      <w:tr w:rsidR="005B0F5A" w:rsidRPr="00B15132" w14:paraId="3F99F3A6" w14:textId="77777777" w:rsidTr="00F70453">
        <w:trPr>
          <w:jc w:val="center"/>
        </w:trPr>
        <w:tc>
          <w:tcPr>
            <w:tcW w:w="502" w:type="dxa"/>
            <w:tcMar>
              <w:top w:w="28" w:type="dxa"/>
              <w:bottom w:w="28" w:type="dxa"/>
            </w:tcMar>
          </w:tcPr>
          <w:p w14:paraId="24CECC6D" w14:textId="77777777" w:rsidR="005B0F5A" w:rsidRPr="00B15132" w:rsidRDefault="005B0F5A" w:rsidP="00F70453">
            <w:pPr>
              <w:jc w:val="center"/>
              <w:rPr>
                <w:rFonts w:ascii="Arial" w:hAnsi="Arial" w:cs="Arial"/>
                <w:b/>
              </w:rPr>
            </w:pPr>
            <w:r w:rsidRPr="00B15132">
              <w:rPr>
                <w:rFonts w:ascii="Arial" w:hAnsi="Arial" w:cs="Arial"/>
                <w:b/>
                <w:szCs w:val="22"/>
              </w:rPr>
              <w:t>10</w:t>
            </w:r>
          </w:p>
        </w:tc>
        <w:tc>
          <w:tcPr>
            <w:tcW w:w="645" w:type="dxa"/>
            <w:shd w:val="clear" w:color="auto" w:fill="D9D9D9"/>
            <w:tcMar>
              <w:top w:w="28" w:type="dxa"/>
              <w:bottom w:w="28" w:type="dxa"/>
            </w:tcMar>
          </w:tcPr>
          <w:p w14:paraId="2C853D94" w14:textId="77777777" w:rsidR="005B0F5A" w:rsidRPr="00B15132" w:rsidRDefault="005B0F5A" w:rsidP="00F70453">
            <w:pPr>
              <w:jc w:val="both"/>
              <w:rPr>
                <w:rFonts w:ascii="Arial" w:hAnsi="Arial" w:cs="Arial"/>
                <w:b/>
              </w:rPr>
            </w:pPr>
          </w:p>
        </w:tc>
        <w:tc>
          <w:tcPr>
            <w:tcW w:w="5935" w:type="dxa"/>
            <w:tcMar>
              <w:top w:w="28" w:type="dxa"/>
              <w:bottom w:w="28" w:type="dxa"/>
            </w:tcMar>
          </w:tcPr>
          <w:p w14:paraId="0E98114A" w14:textId="77777777" w:rsidR="005B0F5A" w:rsidRPr="00B15132" w:rsidRDefault="005B0F5A" w:rsidP="008852E3">
            <w:pPr>
              <w:rPr>
                <w:rFonts w:ascii="Arial" w:hAnsi="Arial" w:cs="Arial"/>
                <w:b/>
              </w:rPr>
            </w:pPr>
            <w:r w:rsidRPr="00B15132">
              <w:rPr>
                <w:rFonts w:ascii="Arial" w:hAnsi="Arial" w:cs="Arial"/>
                <w:b/>
                <w:szCs w:val="22"/>
              </w:rPr>
              <w:t>Remote Monitoring and Control</w:t>
            </w:r>
          </w:p>
        </w:tc>
        <w:tc>
          <w:tcPr>
            <w:tcW w:w="709" w:type="dxa"/>
            <w:shd w:val="clear" w:color="auto" w:fill="D9D9D9"/>
            <w:tcMar>
              <w:top w:w="28" w:type="dxa"/>
              <w:bottom w:w="28" w:type="dxa"/>
            </w:tcMar>
          </w:tcPr>
          <w:p w14:paraId="7ADBF209" w14:textId="77777777" w:rsidR="005B0F5A" w:rsidRPr="00B15132" w:rsidRDefault="005B0F5A" w:rsidP="00F70453">
            <w:pPr>
              <w:jc w:val="both"/>
              <w:rPr>
                <w:rFonts w:ascii="Arial" w:hAnsi="Arial" w:cs="Arial"/>
                <w:b/>
              </w:rPr>
            </w:pPr>
          </w:p>
        </w:tc>
        <w:tc>
          <w:tcPr>
            <w:tcW w:w="2639" w:type="dxa"/>
            <w:shd w:val="clear" w:color="auto" w:fill="D9D9D9"/>
            <w:tcMar>
              <w:top w:w="28" w:type="dxa"/>
              <w:bottom w:w="28" w:type="dxa"/>
            </w:tcMar>
          </w:tcPr>
          <w:p w14:paraId="62E13F46" w14:textId="77777777" w:rsidR="005B0F5A" w:rsidRPr="00B15132" w:rsidRDefault="005B0F5A" w:rsidP="00F70453">
            <w:pPr>
              <w:jc w:val="both"/>
              <w:rPr>
                <w:rFonts w:ascii="Arial" w:hAnsi="Arial" w:cs="Arial"/>
                <w:b/>
              </w:rPr>
            </w:pPr>
          </w:p>
        </w:tc>
        <w:tc>
          <w:tcPr>
            <w:tcW w:w="647" w:type="dxa"/>
            <w:shd w:val="clear" w:color="auto" w:fill="D9D9D9"/>
            <w:tcMar>
              <w:top w:w="28" w:type="dxa"/>
              <w:bottom w:w="28" w:type="dxa"/>
            </w:tcMar>
          </w:tcPr>
          <w:p w14:paraId="764551F1" w14:textId="77777777" w:rsidR="005B0F5A" w:rsidRPr="00B15132" w:rsidRDefault="005B0F5A" w:rsidP="00F70453">
            <w:pPr>
              <w:jc w:val="center"/>
              <w:rPr>
                <w:rFonts w:ascii="Arial" w:hAnsi="Arial" w:cs="Arial"/>
                <w:b/>
              </w:rPr>
            </w:pPr>
          </w:p>
        </w:tc>
        <w:tc>
          <w:tcPr>
            <w:tcW w:w="647" w:type="dxa"/>
            <w:shd w:val="clear" w:color="auto" w:fill="D9D9D9"/>
          </w:tcPr>
          <w:p w14:paraId="5C6591DF" w14:textId="77777777" w:rsidR="005B0F5A" w:rsidRPr="00B15132" w:rsidRDefault="005B0F5A" w:rsidP="00F70453">
            <w:pPr>
              <w:jc w:val="both"/>
              <w:rPr>
                <w:rFonts w:ascii="Arial" w:hAnsi="Arial" w:cs="Arial"/>
                <w:b/>
              </w:rPr>
            </w:pPr>
          </w:p>
        </w:tc>
      </w:tr>
      <w:tr w:rsidR="005B0F5A" w:rsidRPr="00B15132" w14:paraId="156B59AD" w14:textId="77777777" w:rsidTr="00F70453">
        <w:trPr>
          <w:jc w:val="center"/>
        </w:trPr>
        <w:tc>
          <w:tcPr>
            <w:tcW w:w="502" w:type="dxa"/>
            <w:tcMar>
              <w:top w:w="28" w:type="dxa"/>
              <w:bottom w:w="28" w:type="dxa"/>
            </w:tcMar>
          </w:tcPr>
          <w:p w14:paraId="102506C4" w14:textId="77777777" w:rsidR="005B0F5A" w:rsidRPr="00B15132" w:rsidRDefault="005B0F5A" w:rsidP="00F70453">
            <w:pPr>
              <w:jc w:val="both"/>
              <w:rPr>
                <w:rFonts w:ascii="Arial" w:hAnsi="Arial" w:cs="Arial"/>
              </w:rPr>
            </w:pPr>
          </w:p>
        </w:tc>
        <w:tc>
          <w:tcPr>
            <w:tcW w:w="645" w:type="dxa"/>
            <w:tcMar>
              <w:top w:w="28" w:type="dxa"/>
              <w:bottom w:w="28" w:type="dxa"/>
            </w:tcMar>
          </w:tcPr>
          <w:p w14:paraId="77815069" w14:textId="77777777" w:rsidR="005B0F5A" w:rsidRPr="00B15132" w:rsidRDefault="005B0F5A" w:rsidP="00F70453">
            <w:pPr>
              <w:jc w:val="center"/>
              <w:rPr>
                <w:rFonts w:ascii="Arial" w:hAnsi="Arial" w:cs="Arial"/>
              </w:rPr>
            </w:pPr>
            <w:r w:rsidRPr="00B15132">
              <w:rPr>
                <w:rFonts w:ascii="Arial" w:hAnsi="Arial" w:cs="Arial"/>
                <w:szCs w:val="22"/>
              </w:rPr>
              <w:t>10.1</w:t>
            </w:r>
          </w:p>
        </w:tc>
        <w:tc>
          <w:tcPr>
            <w:tcW w:w="5935" w:type="dxa"/>
            <w:tcMar>
              <w:top w:w="28" w:type="dxa"/>
              <w:bottom w:w="28" w:type="dxa"/>
            </w:tcMar>
          </w:tcPr>
          <w:p w14:paraId="36F6C9BA" w14:textId="77777777" w:rsidR="005B0F5A" w:rsidRPr="00B15132" w:rsidRDefault="005B0F5A" w:rsidP="00F70453">
            <w:pPr>
              <w:jc w:val="right"/>
              <w:rPr>
                <w:rFonts w:ascii="Arial" w:hAnsi="Arial" w:cs="Arial"/>
              </w:rPr>
            </w:pPr>
            <w:r w:rsidRPr="00B15132">
              <w:rPr>
                <w:rFonts w:ascii="Arial" w:hAnsi="Arial" w:cs="Arial"/>
                <w:szCs w:val="22"/>
              </w:rPr>
              <w:t>Principles of remote monitoring</w:t>
            </w:r>
          </w:p>
        </w:tc>
        <w:tc>
          <w:tcPr>
            <w:tcW w:w="709" w:type="dxa"/>
            <w:tcMar>
              <w:top w:w="28" w:type="dxa"/>
              <w:bottom w:w="28" w:type="dxa"/>
            </w:tcMar>
          </w:tcPr>
          <w:p w14:paraId="34A5A888"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bottom w:val="single" w:sz="4" w:space="0" w:color="auto"/>
            </w:tcBorders>
            <w:tcMar>
              <w:top w:w="28" w:type="dxa"/>
              <w:bottom w:w="28" w:type="dxa"/>
            </w:tcMar>
          </w:tcPr>
          <w:p w14:paraId="523F3994"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5E90CA3D" w14:textId="77777777" w:rsidR="005B0F5A" w:rsidRPr="00B15132" w:rsidRDefault="005B0F5A" w:rsidP="00F70453">
            <w:pPr>
              <w:jc w:val="center"/>
              <w:rPr>
                <w:rFonts w:ascii="Arial" w:hAnsi="Arial" w:cs="Arial"/>
              </w:rPr>
            </w:pPr>
            <w:r w:rsidRPr="00B15132">
              <w:rPr>
                <w:rFonts w:ascii="Arial" w:hAnsi="Arial" w:cs="Arial"/>
                <w:szCs w:val="22"/>
              </w:rPr>
              <w:t>3</w:t>
            </w:r>
          </w:p>
        </w:tc>
        <w:tc>
          <w:tcPr>
            <w:tcW w:w="647" w:type="dxa"/>
            <w:vMerge w:val="restart"/>
            <w:vAlign w:val="center"/>
          </w:tcPr>
          <w:p w14:paraId="73AB8071"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7BA0BB86" w14:textId="77777777" w:rsidTr="00F70453">
        <w:trPr>
          <w:jc w:val="center"/>
        </w:trPr>
        <w:tc>
          <w:tcPr>
            <w:tcW w:w="502" w:type="dxa"/>
            <w:tcMar>
              <w:top w:w="28" w:type="dxa"/>
              <w:bottom w:w="28" w:type="dxa"/>
            </w:tcMar>
          </w:tcPr>
          <w:p w14:paraId="525C079B" w14:textId="77777777" w:rsidR="005B0F5A" w:rsidRPr="00B15132" w:rsidRDefault="005B0F5A" w:rsidP="00F70453">
            <w:pPr>
              <w:jc w:val="both"/>
              <w:rPr>
                <w:rFonts w:ascii="Arial" w:hAnsi="Arial" w:cs="Arial"/>
              </w:rPr>
            </w:pPr>
          </w:p>
        </w:tc>
        <w:tc>
          <w:tcPr>
            <w:tcW w:w="645" w:type="dxa"/>
            <w:tcMar>
              <w:top w:w="28" w:type="dxa"/>
              <w:bottom w:w="28" w:type="dxa"/>
            </w:tcMar>
          </w:tcPr>
          <w:p w14:paraId="2F9CA345" w14:textId="77777777" w:rsidR="005B0F5A" w:rsidRPr="00B15132" w:rsidRDefault="005B0F5A" w:rsidP="00F70453">
            <w:pPr>
              <w:jc w:val="center"/>
              <w:rPr>
                <w:rFonts w:ascii="Arial" w:hAnsi="Arial" w:cs="Arial"/>
              </w:rPr>
            </w:pPr>
            <w:r w:rsidRPr="00B15132">
              <w:rPr>
                <w:rFonts w:ascii="Arial" w:hAnsi="Arial" w:cs="Arial"/>
                <w:szCs w:val="22"/>
              </w:rPr>
              <w:t>10.2</w:t>
            </w:r>
          </w:p>
        </w:tc>
        <w:tc>
          <w:tcPr>
            <w:tcW w:w="5935" w:type="dxa"/>
            <w:tcMar>
              <w:top w:w="28" w:type="dxa"/>
              <w:bottom w:w="28" w:type="dxa"/>
            </w:tcMar>
          </w:tcPr>
          <w:p w14:paraId="27305F5E" w14:textId="77777777" w:rsidR="005B0F5A" w:rsidRPr="00B15132" w:rsidRDefault="005B0F5A" w:rsidP="00F70453">
            <w:pPr>
              <w:jc w:val="right"/>
              <w:rPr>
                <w:rFonts w:ascii="Arial" w:hAnsi="Arial" w:cs="Arial"/>
              </w:rPr>
            </w:pPr>
            <w:r w:rsidRPr="00B15132">
              <w:rPr>
                <w:rFonts w:ascii="Arial" w:hAnsi="Arial" w:cs="Arial"/>
                <w:szCs w:val="22"/>
              </w:rPr>
              <w:t>Parameters for remote monitoring and alarms</w:t>
            </w:r>
          </w:p>
        </w:tc>
        <w:tc>
          <w:tcPr>
            <w:tcW w:w="709" w:type="dxa"/>
            <w:tcMar>
              <w:top w:w="28" w:type="dxa"/>
              <w:bottom w:w="28" w:type="dxa"/>
            </w:tcMar>
          </w:tcPr>
          <w:p w14:paraId="05C74FB3"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top w:val="single" w:sz="4" w:space="0" w:color="auto"/>
              <w:bottom w:val="single" w:sz="4" w:space="0" w:color="auto"/>
            </w:tcBorders>
            <w:tcMar>
              <w:top w:w="28" w:type="dxa"/>
              <w:bottom w:w="28" w:type="dxa"/>
            </w:tcMar>
          </w:tcPr>
          <w:p w14:paraId="4A49427F"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7788CC03" w14:textId="77777777" w:rsidR="005B0F5A" w:rsidRPr="00B15132" w:rsidRDefault="005B0F5A" w:rsidP="00F70453">
            <w:pPr>
              <w:jc w:val="center"/>
              <w:rPr>
                <w:rFonts w:ascii="Arial" w:hAnsi="Arial" w:cs="Arial"/>
              </w:rPr>
            </w:pPr>
            <w:r w:rsidRPr="00B15132">
              <w:rPr>
                <w:rFonts w:ascii="Arial" w:hAnsi="Arial" w:cs="Arial"/>
                <w:szCs w:val="22"/>
              </w:rPr>
              <w:t>3</w:t>
            </w:r>
          </w:p>
        </w:tc>
        <w:tc>
          <w:tcPr>
            <w:tcW w:w="647" w:type="dxa"/>
            <w:vMerge/>
          </w:tcPr>
          <w:p w14:paraId="5607930A" w14:textId="77777777" w:rsidR="005B0F5A" w:rsidRPr="00B15132" w:rsidRDefault="005B0F5A" w:rsidP="00F70453">
            <w:pPr>
              <w:jc w:val="center"/>
              <w:rPr>
                <w:rFonts w:ascii="Arial" w:hAnsi="Arial" w:cs="Arial"/>
              </w:rPr>
            </w:pPr>
          </w:p>
        </w:tc>
      </w:tr>
    </w:tbl>
    <w:p w14:paraId="6046FC2A" w14:textId="77777777" w:rsidR="005B0F5A" w:rsidRDefault="005B0F5A" w:rsidP="003D73C6">
      <w:pPr>
        <w:tabs>
          <w:tab w:val="left" w:pos="12758"/>
        </w:tabs>
        <w:rPr>
          <w:i/>
        </w:rPr>
      </w:pPr>
    </w:p>
    <w:p w14:paraId="1E44B419" w14:textId="77777777" w:rsidR="005B0F5A" w:rsidRDefault="005B0F5A" w:rsidP="003D73C6">
      <w:pPr>
        <w:pStyle w:val="BodyText"/>
      </w:pPr>
    </w:p>
    <w:p w14:paraId="4CBDD895" w14:textId="2C7215A0" w:rsidR="005B0F5A" w:rsidRDefault="00F20AA1" w:rsidP="00B15132">
      <w:pPr>
        <w:pStyle w:val="Heading1"/>
      </w:pPr>
      <w:r>
        <w:br w:type="page"/>
      </w:r>
      <w:r w:rsidR="005B0F5A">
        <w:t>MODEL COURSE TEACHING SYLLABUS FOR AtoN LEVEL 2 TECHNICIANS – MODULE 11 – Structures, Materials and Maintenance</w:t>
      </w:r>
    </w:p>
    <w:p w14:paraId="2A2A9A22" w14:textId="77777777" w:rsidR="00F20AA1" w:rsidRPr="0010126E" w:rsidRDefault="00F20AA1" w:rsidP="003D73C6">
      <w:pPr>
        <w:pStyle w:val="Table"/>
      </w:pPr>
      <w:bookmarkStart w:id="127" w:name="_Toc196487049"/>
      <w:bookmarkStart w:id="128" w:name="_Toc196487112"/>
      <w:bookmarkStart w:id="129" w:name="_Toc196487134"/>
      <w:bookmarkStart w:id="130" w:name="_Toc196487302"/>
      <w:r w:rsidRPr="00B15132">
        <w:t>Teaching Syllabus Module 11 – Structures, Materials and AtoN Maintenance</w:t>
      </w:r>
      <w:bookmarkEnd w:id="127"/>
      <w:bookmarkEnd w:id="128"/>
      <w:bookmarkEnd w:id="129"/>
      <w:bookmarkEnd w:id="13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2"/>
        <w:gridCol w:w="684"/>
        <w:gridCol w:w="5935"/>
        <w:gridCol w:w="709"/>
        <w:gridCol w:w="2639"/>
        <w:gridCol w:w="647"/>
        <w:gridCol w:w="647"/>
      </w:tblGrid>
      <w:tr w:rsidR="005B0F5A" w:rsidRPr="00B15132" w14:paraId="497C6BA8" w14:textId="77777777" w:rsidTr="00F70453">
        <w:trPr>
          <w:cantSplit/>
          <w:trHeight w:val="1549"/>
          <w:jc w:val="center"/>
        </w:trPr>
        <w:tc>
          <w:tcPr>
            <w:tcW w:w="502" w:type="dxa"/>
            <w:tcMar>
              <w:top w:w="28" w:type="dxa"/>
              <w:bottom w:w="28" w:type="dxa"/>
            </w:tcMar>
            <w:textDirection w:val="btLr"/>
            <w:vAlign w:val="center"/>
          </w:tcPr>
          <w:p w14:paraId="3F67C133"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Module</w:t>
            </w:r>
          </w:p>
        </w:tc>
        <w:tc>
          <w:tcPr>
            <w:tcW w:w="645" w:type="dxa"/>
            <w:tcMar>
              <w:top w:w="28" w:type="dxa"/>
              <w:bottom w:w="28" w:type="dxa"/>
            </w:tcMar>
            <w:textDirection w:val="btLr"/>
            <w:vAlign w:val="center"/>
          </w:tcPr>
          <w:p w14:paraId="0A6B99DF"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Element</w:t>
            </w:r>
          </w:p>
        </w:tc>
        <w:tc>
          <w:tcPr>
            <w:tcW w:w="5935" w:type="dxa"/>
            <w:tcMar>
              <w:top w:w="28" w:type="dxa"/>
              <w:bottom w:w="28" w:type="dxa"/>
            </w:tcMar>
            <w:vAlign w:val="center"/>
          </w:tcPr>
          <w:p w14:paraId="5CFAB968"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Subject</w:t>
            </w:r>
          </w:p>
        </w:tc>
        <w:tc>
          <w:tcPr>
            <w:tcW w:w="709" w:type="dxa"/>
            <w:tcMar>
              <w:top w:w="28" w:type="dxa"/>
              <w:bottom w:w="28" w:type="dxa"/>
            </w:tcMar>
            <w:textDirection w:val="btLr"/>
            <w:vAlign w:val="center"/>
          </w:tcPr>
          <w:p w14:paraId="19A7A9DE"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Level of Competence</w:t>
            </w:r>
          </w:p>
        </w:tc>
        <w:tc>
          <w:tcPr>
            <w:tcW w:w="2639" w:type="dxa"/>
            <w:tcMar>
              <w:top w:w="28" w:type="dxa"/>
              <w:bottom w:w="28" w:type="dxa"/>
            </w:tcMar>
            <w:vAlign w:val="center"/>
          </w:tcPr>
          <w:p w14:paraId="502C7061" w14:textId="77777777" w:rsidR="005B0F5A" w:rsidRPr="00B15132" w:rsidRDefault="005B0F5A" w:rsidP="00F70453">
            <w:pPr>
              <w:jc w:val="center"/>
              <w:rPr>
                <w:rFonts w:ascii="Arial" w:hAnsi="Arial" w:cs="Arial"/>
                <w:b/>
                <w:sz w:val="18"/>
                <w:szCs w:val="18"/>
              </w:rPr>
            </w:pPr>
            <w:r w:rsidRPr="00B15132">
              <w:rPr>
                <w:rFonts w:ascii="Arial" w:hAnsi="Arial" w:cs="Arial"/>
                <w:b/>
                <w:sz w:val="18"/>
                <w:szCs w:val="18"/>
              </w:rPr>
              <w:t>Model Course</w:t>
            </w:r>
          </w:p>
          <w:p w14:paraId="53E0250F" w14:textId="77777777" w:rsidR="005B0F5A" w:rsidRPr="00B15132" w:rsidRDefault="005B0F5A" w:rsidP="00F70453">
            <w:pPr>
              <w:jc w:val="center"/>
              <w:rPr>
                <w:rFonts w:ascii="Arial" w:hAnsi="Arial" w:cs="Arial"/>
                <w:b/>
                <w:sz w:val="18"/>
                <w:szCs w:val="18"/>
              </w:rPr>
            </w:pPr>
          </w:p>
        </w:tc>
        <w:tc>
          <w:tcPr>
            <w:tcW w:w="647" w:type="dxa"/>
            <w:tcMar>
              <w:top w:w="28" w:type="dxa"/>
              <w:bottom w:w="28" w:type="dxa"/>
            </w:tcMar>
            <w:textDirection w:val="btLr"/>
            <w:vAlign w:val="center"/>
          </w:tcPr>
          <w:p w14:paraId="58FA98E6"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(hours)</w:t>
            </w:r>
          </w:p>
        </w:tc>
        <w:tc>
          <w:tcPr>
            <w:tcW w:w="647" w:type="dxa"/>
            <w:textDirection w:val="btLr"/>
          </w:tcPr>
          <w:p w14:paraId="20C89157" w14:textId="77777777" w:rsidR="005B0F5A" w:rsidRPr="00B15132" w:rsidRDefault="005B0F5A" w:rsidP="00F70453">
            <w:pPr>
              <w:ind w:left="113" w:right="113"/>
              <w:jc w:val="center"/>
              <w:rPr>
                <w:rFonts w:ascii="Arial" w:hAnsi="Arial" w:cs="Arial"/>
                <w:b/>
                <w:sz w:val="18"/>
                <w:szCs w:val="18"/>
              </w:rPr>
            </w:pPr>
            <w:r w:rsidRPr="00B15132">
              <w:rPr>
                <w:rFonts w:ascii="Arial" w:hAnsi="Arial" w:cs="Arial"/>
                <w:b/>
                <w:sz w:val="18"/>
                <w:szCs w:val="18"/>
              </w:rPr>
              <w:t>Total Duration (Days)</w:t>
            </w:r>
          </w:p>
        </w:tc>
      </w:tr>
      <w:tr w:rsidR="005B0F5A" w:rsidRPr="00B15132" w14:paraId="1157E4C2" w14:textId="77777777" w:rsidTr="00F70453">
        <w:trPr>
          <w:jc w:val="center"/>
        </w:trPr>
        <w:tc>
          <w:tcPr>
            <w:tcW w:w="502" w:type="dxa"/>
            <w:tcMar>
              <w:top w:w="28" w:type="dxa"/>
              <w:bottom w:w="28" w:type="dxa"/>
            </w:tcMar>
          </w:tcPr>
          <w:p w14:paraId="453AD696" w14:textId="77777777" w:rsidR="005B0F5A" w:rsidRPr="00B15132" w:rsidRDefault="005B0F5A" w:rsidP="00F70453">
            <w:pPr>
              <w:jc w:val="center"/>
              <w:rPr>
                <w:rFonts w:ascii="Arial" w:hAnsi="Arial" w:cs="Arial"/>
                <w:b/>
              </w:rPr>
            </w:pPr>
            <w:r w:rsidRPr="00B15132">
              <w:rPr>
                <w:rFonts w:ascii="Arial" w:hAnsi="Arial" w:cs="Arial"/>
                <w:b/>
                <w:szCs w:val="22"/>
              </w:rPr>
              <w:t>11</w:t>
            </w:r>
          </w:p>
        </w:tc>
        <w:tc>
          <w:tcPr>
            <w:tcW w:w="645" w:type="dxa"/>
            <w:shd w:val="clear" w:color="auto" w:fill="D9D9D9"/>
            <w:tcMar>
              <w:top w:w="28" w:type="dxa"/>
              <w:bottom w:w="28" w:type="dxa"/>
            </w:tcMar>
          </w:tcPr>
          <w:p w14:paraId="7D470810" w14:textId="77777777" w:rsidR="005B0F5A" w:rsidRPr="00B15132" w:rsidRDefault="005B0F5A" w:rsidP="00F70453">
            <w:pPr>
              <w:jc w:val="both"/>
              <w:rPr>
                <w:rFonts w:ascii="Arial" w:hAnsi="Arial" w:cs="Arial"/>
                <w:b/>
              </w:rPr>
            </w:pPr>
          </w:p>
        </w:tc>
        <w:tc>
          <w:tcPr>
            <w:tcW w:w="5935" w:type="dxa"/>
            <w:tcMar>
              <w:top w:w="28" w:type="dxa"/>
              <w:bottom w:w="28" w:type="dxa"/>
            </w:tcMar>
          </w:tcPr>
          <w:p w14:paraId="290D4A45" w14:textId="77777777" w:rsidR="005B0F5A" w:rsidRPr="00B15132" w:rsidRDefault="005B0F5A" w:rsidP="008852E3">
            <w:pPr>
              <w:rPr>
                <w:rFonts w:ascii="Arial" w:hAnsi="Arial" w:cs="Arial"/>
                <w:b/>
              </w:rPr>
            </w:pPr>
            <w:r w:rsidRPr="00B15132">
              <w:rPr>
                <w:rFonts w:ascii="Arial" w:hAnsi="Arial" w:cs="Arial"/>
                <w:b/>
                <w:szCs w:val="22"/>
              </w:rPr>
              <w:t>Structures, Materials and AtoN Maintenance</w:t>
            </w:r>
          </w:p>
        </w:tc>
        <w:tc>
          <w:tcPr>
            <w:tcW w:w="709" w:type="dxa"/>
            <w:shd w:val="clear" w:color="auto" w:fill="D9D9D9"/>
            <w:tcMar>
              <w:top w:w="28" w:type="dxa"/>
              <w:bottom w:w="28" w:type="dxa"/>
            </w:tcMar>
          </w:tcPr>
          <w:p w14:paraId="7DE707AA" w14:textId="77777777" w:rsidR="005B0F5A" w:rsidRPr="00B15132" w:rsidRDefault="005B0F5A" w:rsidP="00F70453">
            <w:pPr>
              <w:jc w:val="both"/>
              <w:rPr>
                <w:rFonts w:ascii="Arial" w:hAnsi="Arial" w:cs="Arial"/>
                <w:b/>
              </w:rPr>
            </w:pPr>
          </w:p>
        </w:tc>
        <w:tc>
          <w:tcPr>
            <w:tcW w:w="2639" w:type="dxa"/>
            <w:shd w:val="clear" w:color="auto" w:fill="D9D9D9"/>
            <w:tcMar>
              <w:top w:w="28" w:type="dxa"/>
              <w:bottom w:w="28" w:type="dxa"/>
            </w:tcMar>
          </w:tcPr>
          <w:p w14:paraId="231DF35B" w14:textId="77777777" w:rsidR="005B0F5A" w:rsidRPr="00B15132" w:rsidRDefault="005B0F5A" w:rsidP="00F70453">
            <w:pPr>
              <w:jc w:val="both"/>
              <w:rPr>
                <w:rFonts w:ascii="Arial" w:hAnsi="Arial" w:cs="Arial"/>
                <w:b/>
              </w:rPr>
            </w:pPr>
          </w:p>
        </w:tc>
        <w:tc>
          <w:tcPr>
            <w:tcW w:w="647" w:type="dxa"/>
            <w:shd w:val="clear" w:color="auto" w:fill="D9D9D9"/>
            <w:tcMar>
              <w:top w:w="28" w:type="dxa"/>
              <w:bottom w:w="28" w:type="dxa"/>
            </w:tcMar>
          </w:tcPr>
          <w:p w14:paraId="4F0DA16E" w14:textId="77777777" w:rsidR="005B0F5A" w:rsidRPr="00B15132" w:rsidRDefault="005B0F5A" w:rsidP="00F70453">
            <w:pPr>
              <w:jc w:val="center"/>
              <w:rPr>
                <w:rFonts w:ascii="Arial" w:hAnsi="Arial" w:cs="Arial"/>
                <w:b/>
              </w:rPr>
            </w:pPr>
          </w:p>
        </w:tc>
        <w:tc>
          <w:tcPr>
            <w:tcW w:w="647" w:type="dxa"/>
            <w:shd w:val="clear" w:color="auto" w:fill="D9D9D9"/>
          </w:tcPr>
          <w:p w14:paraId="58F6DBB7" w14:textId="77777777" w:rsidR="005B0F5A" w:rsidRPr="00B15132" w:rsidRDefault="005B0F5A" w:rsidP="00F70453">
            <w:pPr>
              <w:jc w:val="both"/>
              <w:rPr>
                <w:rFonts w:ascii="Arial" w:hAnsi="Arial" w:cs="Arial"/>
                <w:b/>
              </w:rPr>
            </w:pPr>
          </w:p>
        </w:tc>
      </w:tr>
      <w:tr w:rsidR="005B0F5A" w:rsidRPr="00B15132" w14:paraId="5B379417" w14:textId="77777777" w:rsidTr="00F70453">
        <w:trPr>
          <w:jc w:val="center"/>
        </w:trPr>
        <w:tc>
          <w:tcPr>
            <w:tcW w:w="502" w:type="dxa"/>
            <w:tcMar>
              <w:top w:w="28" w:type="dxa"/>
              <w:bottom w:w="28" w:type="dxa"/>
            </w:tcMar>
          </w:tcPr>
          <w:p w14:paraId="73EFA1D1" w14:textId="77777777" w:rsidR="005B0F5A" w:rsidRPr="00B15132" w:rsidRDefault="005B0F5A" w:rsidP="00F70453">
            <w:pPr>
              <w:jc w:val="both"/>
              <w:rPr>
                <w:rFonts w:ascii="Arial" w:hAnsi="Arial" w:cs="Arial"/>
              </w:rPr>
            </w:pPr>
          </w:p>
        </w:tc>
        <w:tc>
          <w:tcPr>
            <w:tcW w:w="645" w:type="dxa"/>
            <w:tcMar>
              <w:top w:w="28" w:type="dxa"/>
              <w:bottom w:w="28" w:type="dxa"/>
            </w:tcMar>
          </w:tcPr>
          <w:p w14:paraId="4B1FC9BC" w14:textId="77777777" w:rsidR="005B0F5A" w:rsidRPr="00B15132" w:rsidRDefault="005B0F5A" w:rsidP="00F70453">
            <w:pPr>
              <w:jc w:val="center"/>
              <w:rPr>
                <w:rFonts w:ascii="Arial" w:hAnsi="Arial" w:cs="Arial"/>
              </w:rPr>
            </w:pPr>
            <w:r w:rsidRPr="00B15132">
              <w:rPr>
                <w:rFonts w:ascii="Arial" w:hAnsi="Arial" w:cs="Arial"/>
                <w:szCs w:val="22"/>
              </w:rPr>
              <w:t>11.1</w:t>
            </w:r>
          </w:p>
        </w:tc>
        <w:tc>
          <w:tcPr>
            <w:tcW w:w="5935" w:type="dxa"/>
            <w:tcMar>
              <w:top w:w="28" w:type="dxa"/>
              <w:bottom w:w="28" w:type="dxa"/>
            </w:tcMar>
          </w:tcPr>
          <w:p w14:paraId="1D8B000D" w14:textId="77777777" w:rsidR="005B0F5A" w:rsidRPr="00B15132" w:rsidRDefault="005B0F5A" w:rsidP="00F70453">
            <w:pPr>
              <w:jc w:val="right"/>
              <w:rPr>
                <w:rFonts w:ascii="Arial" w:hAnsi="Arial" w:cs="Arial"/>
              </w:rPr>
            </w:pPr>
            <w:r w:rsidRPr="00B15132">
              <w:rPr>
                <w:rFonts w:ascii="Arial" w:hAnsi="Arial" w:cs="Arial"/>
                <w:szCs w:val="22"/>
              </w:rPr>
              <w:t xml:space="preserve">Introduction to materials </w:t>
            </w:r>
          </w:p>
        </w:tc>
        <w:tc>
          <w:tcPr>
            <w:tcW w:w="709" w:type="dxa"/>
            <w:tcMar>
              <w:top w:w="28" w:type="dxa"/>
              <w:bottom w:w="28" w:type="dxa"/>
            </w:tcMar>
          </w:tcPr>
          <w:p w14:paraId="788DA286"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bottom w:val="single" w:sz="4" w:space="0" w:color="auto"/>
            </w:tcBorders>
            <w:tcMar>
              <w:top w:w="28" w:type="dxa"/>
              <w:bottom w:w="28" w:type="dxa"/>
            </w:tcMar>
          </w:tcPr>
          <w:p w14:paraId="6CA0EA89"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74526D59" w14:textId="77777777" w:rsidR="005B0F5A" w:rsidRPr="00B15132" w:rsidRDefault="005B0F5A" w:rsidP="00F70453">
            <w:pPr>
              <w:jc w:val="center"/>
              <w:rPr>
                <w:rFonts w:ascii="Arial" w:hAnsi="Arial" w:cs="Arial"/>
              </w:rPr>
            </w:pPr>
            <w:r w:rsidRPr="00B15132">
              <w:rPr>
                <w:rFonts w:ascii="Arial" w:hAnsi="Arial" w:cs="Arial"/>
                <w:szCs w:val="22"/>
              </w:rPr>
              <w:t>4</w:t>
            </w:r>
          </w:p>
        </w:tc>
        <w:tc>
          <w:tcPr>
            <w:tcW w:w="647" w:type="dxa"/>
            <w:vMerge w:val="restart"/>
            <w:vAlign w:val="center"/>
          </w:tcPr>
          <w:p w14:paraId="1939D89C"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62F11909" w14:textId="77777777" w:rsidTr="00F70453">
        <w:trPr>
          <w:jc w:val="center"/>
        </w:trPr>
        <w:tc>
          <w:tcPr>
            <w:tcW w:w="502" w:type="dxa"/>
            <w:tcMar>
              <w:top w:w="28" w:type="dxa"/>
              <w:bottom w:w="28" w:type="dxa"/>
            </w:tcMar>
          </w:tcPr>
          <w:p w14:paraId="7E3911C4" w14:textId="77777777" w:rsidR="005B0F5A" w:rsidRPr="00B15132" w:rsidRDefault="005B0F5A" w:rsidP="00F70453">
            <w:pPr>
              <w:jc w:val="both"/>
              <w:rPr>
                <w:rFonts w:ascii="Arial" w:hAnsi="Arial" w:cs="Arial"/>
              </w:rPr>
            </w:pPr>
          </w:p>
        </w:tc>
        <w:tc>
          <w:tcPr>
            <w:tcW w:w="645" w:type="dxa"/>
            <w:tcMar>
              <w:top w:w="28" w:type="dxa"/>
              <w:bottom w:w="28" w:type="dxa"/>
            </w:tcMar>
          </w:tcPr>
          <w:p w14:paraId="6E6B7D1E" w14:textId="77777777" w:rsidR="005B0F5A" w:rsidRPr="00B15132" w:rsidRDefault="005B0F5A" w:rsidP="00F70453">
            <w:pPr>
              <w:jc w:val="center"/>
              <w:rPr>
                <w:rFonts w:ascii="Arial" w:hAnsi="Arial" w:cs="Arial"/>
              </w:rPr>
            </w:pPr>
            <w:r w:rsidRPr="00B15132">
              <w:rPr>
                <w:rFonts w:ascii="Arial" w:hAnsi="Arial" w:cs="Arial"/>
                <w:szCs w:val="22"/>
              </w:rPr>
              <w:t>11.2</w:t>
            </w:r>
          </w:p>
        </w:tc>
        <w:tc>
          <w:tcPr>
            <w:tcW w:w="5935" w:type="dxa"/>
            <w:tcMar>
              <w:top w:w="28" w:type="dxa"/>
              <w:bottom w:w="28" w:type="dxa"/>
            </w:tcMar>
          </w:tcPr>
          <w:p w14:paraId="2CABDDE9" w14:textId="77777777" w:rsidR="005B0F5A" w:rsidRPr="00B15132" w:rsidRDefault="005B0F5A" w:rsidP="00F70453">
            <w:pPr>
              <w:jc w:val="right"/>
              <w:rPr>
                <w:rFonts w:ascii="Arial" w:hAnsi="Arial" w:cs="Arial"/>
              </w:rPr>
            </w:pPr>
            <w:r w:rsidRPr="00B15132">
              <w:rPr>
                <w:rFonts w:ascii="Arial" w:hAnsi="Arial" w:cs="Arial"/>
                <w:szCs w:val="22"/>
              </w:rPr>
              <w:t>Aids to Navigation structures</w:t>
            </w:r>
          </w:p>
        </w:tc>
        <w:tc>
          <w:tcPr>
            <w:tcW w:w="709" w:type="dxa"/>
            <w:tcMar>
              <w:top w:w="28" w:type="dxa"/>
              <w:bottom w:w="28" w:type="dxa"/>
            </w:tcMar>
          </w:tcPr>
          <w:p w14:paraId="586D10C7"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639" w:type="dxa"/>
            <w:tcBorders>
              <w:top w:val="single" w:sz="4" w:space="0" w:color="auto"/>
              <w:bottom w:val="single" w:sz="4" w:space="0" w:color="auto"/>
            </w:tcBorders>
            <w:tcMar>
              <w:top w:w="28" w:type="dxa"/>
              <w:bottom w:w="28" w:type="dxa"/>
            </w:tcMar>
          </w:tcPr>
          <w:p w14:paraId="6B299A07"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3606E26C" w14:textId="77777777" w:rsidR="005B0F5A" w:rsidRPr="00B15132" w:rsidRDefault="005B0F5A" w:rsidP="00F70453">
            <w:pPr>
              <w:jc w:val="center"/>
              <w:rPr>
                <w:rFonts w:ascii="Arial" w:hAnsi="Arial" w:cs="Arial"/>
              </w:rPr>
            </w:pPr>
            <w:r w:rsidRPr="00B15132">
              <w:rPr>
                <w:rFonts w:ascii="Arial" w:hAnsi="Arial" w:cs="Arial"/>
                <w:szCs w:val="22"/>
              </w:rPr>
              <w:t>4</w:t>
            </w:r>
          </w:p>
        </w:tc>
        <w:tc>
          <w:tcPr>
            <w:tcW w:w="647" w:type="dxa"/>
            <w:vMerge/>
          </w:tcPr>
          <w:p w14:paraId="41292805" w14:textId="77777777" w:rsidR="005B0F5A" w:rsidRPr="00B15132" w:rsidRDefault="005B0F5A" w:rsidP="00F70453">
            <w:pPr>
              <w:jc w:val="center"/>
              <w:rPr>
                <w:rFonts w:ascii="Arial" w:hAnsi="Arial" w:cs="Arial"/>
              </w:rPr>
            </w:pPr>
          </w:p>
        </w:tc>
      </w:tr>
      <w:tr w:rsidR="005B0F5A" w:rsidRPr="00B15132" w14:paraId="35C37455" w14:textId="77777777" w:rsidTr="00F70453">
        <w:trPr>
          <w:jc w:val="center"/>
        </w:trPr>
        <w:tc>
          <w:tcPr>
            <w:tcW w:w="502" w:type="dxa"/>
            <w:tcMar>
              <w:top w:w="28" w:type="dxa"/>
              <w:bottom w:w="28" w:type="dxa"/>
            </w:tcMar>
          </w:tcPr>
          <w:p w14:paraId="565A6A93" w14:textId="77777777" w:rsidR="005B0F5A" w:rsidRPr="00B15132" w:rsidRDefault="005B0F5A" w:rsidP="00F70453">
            <w:pPr>
              <w:jc w:val="both"/>
              <w:rPr>
                <w:rFonts w:ascii="Arial" w:hAnsi="Arial" w:cs="Arial"/>
              </w:rPr>
            </w:pPr>
          </w:p>
        </w:tc>
        <w:tc>
          <w:tcPr>
            <w:tcW w:w="645" w:type="dxa"/>
            <w:tcMar>
              <w:top w:w="28" w:type="dxa"/>
              <w:bottom w:w="28" w:type="dxa"/>
            </w:tcMar>
          </w:tcPr>
          <w:p w14:paraId="65B7705A" w14:textId="77777777" w:rsidR="005B0F5A" w:rsidRPr="00B15132" w:rsidRDefault="005B0F5A" w:rsidP="00F70453">
            <w:pPr>
              <w:jc w:val="center"/>
              <w:rPr>
                <w:rFonts w:ascii="Arial" w:hAnsi="Arial" w:cs="Arial"/>
              </w:rPr>
            </w:pPr>
            <w:r w:rsidRPr="00B15132">
              <w:rPr>
                <w:rFonts w:ascii="Arial" w:hAnsi="Arial" w:cs="Arial"/>
                <w:szCs w:val="22"/>
              </w:rPr>
              <w:t>11.3</w:t>
            </w:r>
          </w:p>
        </w:tc>
        <w:tc>
          <w:tcPr>
            <w:tcW w:w="5935" w:type="dxa"/>
            <w:tcMar>
              <w:top w:w="28" w:type="dxa"/>
              <w:bottom w:w="28" w:type="dxa"/>
            </w:tcMar>
          </w:tcPr>
          <w:p w14:paraId="495E1C90" w14:textId="77777777" w:rsidR="005B0F5A" w:rsidRPr="00B15132" w:rsidRDefault="005B0F5A" w:rsidP="00F70453">
            <w:pPr>
              <w:jc w:val="right"/>
              <w:rPr>
                <w:rFonts w:ascii="Arial" w:hAnsi="Arial" w:cs="Arial"/>
              </w:rPr>
            </w:pPr>
            <w:r w:rsidRPr="00B15132">
              <w:rPr>
                <w:rFonts w:ascii="Arial" w:hAnsi="Arial" w:cs="Arial"/>
                <w:szCs w:val="22"/>
              </w:rPr>
              <w:t>Corrosion of structures</w:t>
            </w:r>
          </w:p>
        </w:tc>
        <w:tc>
          <w:tcPr>
            <w:tcW w:w="709" w:type="dxa"/>
            <w:tcMar>
              <w:top w:w="28" w:type="dxa"/>
              <w:bottom w:w="28" w:type="dxa"/>
            </w:tcMar>
          </w:tcPr>
          <w:p w14:paraId="3A7AA16C"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top w:val="single" w:sz="4" w:space="0" w:color="auto"/>
              <w:bottom w:val="single" w:sz="4" w:space="0" w:color="auto"/>
            </w:tcBorders>
            <w:tcMar>
              <w:top w:w="28" w:type="dxa"/>
              <w:bottom w:w="28" w:type="dxa"/>
            </w:tcMar>
          </w:tcPr>
          <w:p w14:paraId="0D8F6F4C"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52AD7FE3" w14:textId="77777777" w:rsidR="005B0F5A" w:rsidRPr="00B15132" w:rsidRDefault="005B0F5A" w:rsidP="00F70453">
            <w:pPr>
              <w:jc w:val="center"/>
              <w:rPr>
                <w:rFonts w:ascii="Arial" w:hAnsi="Arial" w:cs="Arial"/>
              </w:rPr>
            </w:pPr>
            <w:r w:rsidRPr="00B15132">
              <w:rPr>
                <w:rFonts w:ascii="Arial" w:hAnsi="Arial" w:cs="Arial"/>
                <w:szCs w:val="22"/>
              </w:rPr>
              <w:t>3</w:t>
            </w:r>
          </w:p>
        </w:tc>
        <w:tc>
          <w:tcPr>
            <w:tcW w:w="647" w:type="dxa"/>
            <w:vMerge w:val="restart"/>
            <w:vAlign w:val="center"/>
          </w:tcPr>
          <w:p w14:paraId="65101A07"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27E4DCB9" w14:textId="77777777" w:rsidTr="00F70453">
        <w:trPr>
          <w:jc w:val="center"/>
        </w:trPr>
        <w:tc>
          <w:tcPr>
            <w:tcW w:w="502" w:type="dxa"/>
            <w:tcMar>
              <w:top w:w="28" w:type="dxa"/>
              <w:bottom w:w="28" w:type="dxa"/>
            </w:tcMar>
          </w:tcPr>
          <w:p w14:paraId="2652A909" w14:textId="77777777" w:rsidR="005B0F5A" w:rsidRPr="00B15132" w:rsidRDefault="005B0F5A" w:rsidP="00F70453">
            <w:pPr>
              <w:jc w:val="both"/>
              <w:rPr>
                <w:rFonts w:ascii="Arial" w:hAnsi="Arial" w:cs="Arial"/>
              </w:rPr>
            </w:pPr>
          </w:p>
        </w:tc>
        <w:tc>
          <w:tcPr>
            <w:tcW w:w="645" w:type="dxa"/>
            <w:tcMar>
              <w:top w:w="28" w:type="dxa"/>
              <w:bottom w:w="28" w:type="dxa"/>
            </w:tcMar>
          </w:tcPr>
          <w:p w14:paraId="4C2B9509" w14:textId="77777777" w:rsidR="005B0F5A" w:rsidRPr="00B15132" w:rsidRDefault="005B0F5A" w:rsidP="00F70453">
            <w:pPr>
              <w:jc w:val="center"/>
              <w:rPr>
                <w:rFonts w:ascii="Arial" w:hAnsi="Arial" w:cs="Arial"/>
              </w:rPr>
            </w:pPr>
            <w:r w:rsidRPr="00B15132">
              <w:rPr>
                <w:rFonts w:ascii="Arial" w:hAnsi="Arial" w:cs="Arial"/>
                <w:szCs w:val="22"/>
              </w:rPr>
              <w:t>11.4</w:t>
            </w:r>
          </w:p>
        </w:tc>
        <w:tc>
          <w:tcPr>
            <w:tcW w:w="5935" w:type="dxa"/>
            <w:tcMar>
              <w:top w:w="28" w:type="dxa"/>
              <w:bottom w:w="28" w:type="dxa"/>
            </w:tcMar>
          </w:tcPr>
          <w:p w14:paraId="3F016125" w14:textId="77777777" w:rsidR="005B0F5A" w:rsidRPr="00B15132" w:rsidRDefault="005B0F5A" w:rsidP="00F70453">
            <w:pPr>
              <w:jc w:val="right"/>
              <w:rPr>
                <w:rFonts w:ascii="Arial" w:hAnsi="Arial" w:cs="Arial"/>
              </w:rPr>
            </w:pPr>
            <w:proofErr w:type="spellStart"/>
            <w:r w:rsidRPr="00B15132">
              <w:rPr>
                <w:rFonts w:ascii="Arial" w:hAnsi="Arial" w:cs="Arial"/>
                <w:szCs w:val="22"/>
              </w:rPr>
              <w:t>Cathodic</w:t>
            </w:r>
            <w:proofErr w:type="spellEnd"/>
            <w:r w:rsidRPr="00B15132">
              <w:rPr>
                <w:rFonts w:ascii="Arial" w:hAnsi="Arial" w:cs="Arial"/>
                <w:szCs w:val="22"/>
              </w:rPr>
              <w:t xml:space="preserve"> Protection</w:t>
            </w:r>
          </w:p>
        </w:tc>
        <w:tc>
          <w:tcPr>
            <w:tcW w:w="709" w:type="dxa"/>
            <w:tcMar>
              <w:top w:w="28" w:type="dxa"/>
              <w:bottom w:w="28" w:type="dxa"/>
            </w:tcMar>
          </w:tcPr>
          <w:p w14:paraId="32F8B158" w14:textId="77777777" w:rsidR="005B0F5A" w:rsidRPr="00B15132" w:rsidRDefault="005B0F5A" w:rsidP="00F70453">
            <w:pPr>
              <w:jc w:val="center"/>
              <w:rPr>
                <w:rFonts w:ascii="Arial" w:hAnsi="Arial" w:cs="Arial"/>
              </w:rPr>
            </w:pPr>
            <w:r w:rsidRPr="00B15132">
              <w:rPr>
                <w:rFonts w:ascii="Arial" w:hAnsi="Arial" w:cs="Arial"/>
                <w:szCs w:val="22"/>
              </w:rPr>
              <w:t>3</w:t>
            </w:r>
          </w:p>
        </w:tc>
        <w:tc>
          <w:tcPr>
            <w:tcW w:w="2639" w:type="dxa"/>
            <w:tcBorders>
              <w:top w:val="single" w:sz="4" w:space="0" w:color="auto"/>
              <w:bottom w:val="single" w:sz="4" w:space="0" w:color="auto"/>
            </w:tcBorders>
            <w:tcMar>
              <w:top w:w="28" w:type="dxa"/>
              <w:bottom w:w="28" w:type="dxa"/>
            </w:tcMar>
          </w:tcPr>
          <w:p w14:paraId="09B83BD6"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7BDC436D"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tcPr>
          <w:p w14:paraId="4C139FC3" w14:textId="77777777" w:rsidR="005B0F5A" w:rsidRPr="00B15132" w:rsidRDefault="005B0F5A" w:rsidP="00F70453">
            <w:pPr>
              <w:jc w:val="center"/>
              <w:rPr>
                <w:rFonts w:ascii="Arial" w:hAnsi="Arial" w:cs="Arial"/>
              </w:rPr>
            </w:pPr>
          </w:p>
        </w:tc>
      </w:tr>
      <w:tr w:rsidR="005B0F5A" w:rsidRPr="00B15132" w14:paraId="741C0696" w14:textId="77777777" w:rsidTr="00F70453">
        <w:trPr>
          <w:jc w:val="center"/>
        </w:trPr>
        <w:tc>
          <w:tcPr>
            <w:tcW w:w="502" w:type="dxa"/>
            <w:tcMar>
              <w:top w:w="28" w:type="dxa"/>
              <w:bottom w:w="28" w:type="dxa"/>
            </w:tcMar>
          </w:tcPr>
          <w:p w14:paraId="11F479BB" w14:textId="77777777" w:rsidR="005B0F5A" w:rsidRPr="00B15132" w:rsidRDefault="005B0F5A" w:rsidP="00F70453">
            <w:pPr>
              <w:jc w:val="both"/>
              <w:rPr>
                <w:rFonts w:ascii="Arial" w:hAnsi="Arial" w:cs="Arial"/>
              </w:rPr>
            </w:pPr>
          </w:p>
        </w:tc>
        <w:tc>
          <w:tcPr>
            <w:tcW w:w="645" w:type="dxa"/>
            <w:tcMar>
              <w:top w:w="28" w:type="dxa"/>
              <w:bottom w:w="28" w:type="dxa"/>
            </w:tcMar>
          </w:tcPr>
          <w:p w14:paraId="6AEEAA36" w14:textId="77777777" w:rsidR="005B0F5A" w:rsidRPr="00B15132" w:rsidRDefault="005B0F5A" w:rsidP="00F70453">
            <w:pPr>
              <w:jc w:val="center"/>
              <w:rPr>
                <w:rFonts w:ascii="Arial" w:hAnsi="Arial" w:cs="Arial"/>
              </w:rPr>
            </w:pPr>
            <w:r w:rsidRPr="00B15132">
              <w:rPr>
                <w:rFonts w:ascii="Arial" w:hAnsi="Arial" w:cs="Arial"/>
                <w:szCs w:val="22"/>
              </w:rPr>
              <w:t>11.5</w:t>
            </w:r>
          </w:p>
        </w:tc>
        <w:tc>
          <w:tcPr>
            <w:tcW w:w="5935" w:type="dxa"/>
            <w:tcMar>
              <w:top w:w="28" w:type="dxa"/>
              <w:bottom w:w="28" w:type="dxa"/>
            </w:tcMar>
          </w:tcPr>
          <w:p w14:paraId="6104CB0F" w14:textId="77777777" w:rsidR="005B0F5A" w:rsidRPr="00B15132" w:rsidRDefault="005B0F5A" w:rsidP="00F70453">
            <w:pPr>
              <w:jc w:val="right"/>
              <w:rPr>
                <w:rFonts w:ascii="Arial" w:hAnsi="Arial" w:cs="Arial"/>
              </w:rPr>
            </w:pPr>
            <w:r w:rsidRPr="00B15132">
              <w:rPr>
                <w:rFonts w:ascii="Arial" w:hAnsi="Arial" w:cs="Arial"/>
                <w:szCs w:val="22"/>
              </w:rPr>
              <w:t>Weathering of stone and concrete</w:t>
            </w:r>
          </w:p>
        </w:tc>
        <w:tc>
          <w:tcPr>
            <w:tcW w:w="709" w:type="dxa"/>
            <w:tcMar>
              <w:top w:w="28" w:type="dxa"/>
              <w:bottom w:w="28" w:type="dxa"/>
            </w:tcMar>
          </w:tcPr>
          <w:p w14:paraId="0FEED897" w14:textId="77777777" w:rsidR="005B0F5A" w:rsidRPr="00B15132" w:rsidRDefault="005B0F5A" w:rsidP="00F70453">
            <w:pPr>
              <w:jc w:val="center"/>
              <w:rPr>
                <w:rFonts w:ascii="Arial" w:hAnsi="Arial" w:cs="Arial"/>
              </w:rPr>
            </w:pPr>
            <w:r w:rsidRPr="00B15132">
              <w:rPr>
                <w:rFonts w:ascii="Arial" w:hAnsi="Arial" w:cs="Arial"/>
                <w:szCs w:val="22"/>
              </w:rPr>
              <w:t>1</w:t>
            </w:r>
          </w:p>
        </w:tc>
        <w:tc>
          <w:tcPr>
            <w:tcW w:w="2639" w:type="dxa"/>
            <w:tcBorders>
              <w:top w:val="single" w:sz="4" w:space="0" w:color="auto"/>
              <w:bottom w:val="single" w:sz="4" w:space="0" w:color="auto"/>
            </w:tcBorders>
            <w:tcMar>
              <w:top w:w="28" w:type="dxa"/>
              <w:bottom w:w="28" w:type="dxa"/>
            </w:tcMar>
          </w:tcPr>
          <w:p w14:paraId="58F7E009"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385AA88A"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647" w:type="dxa"/>
            <w:vMerge w:val="restart"/>
            <w:vAlign w:val="center"/>
          </w:tcPr>
          <w:p w14:paraId="090085DC" w14:textId="77777777" w:rsidR="005B0F5A" w:rsidRPr="00B15132" w:rsidRDefault="005B0F5A" w:rsidP="00F70453">
            <w:pPr>
              <w:jc w:val="center"/>
              <w:rPr>
                <w:rFonts w:ascii="Arial" w:hAnsi="Arial" w:cs="Arial"/>
              </w:rPr>
            </w:pPr>
            <w:r w:rsidRPr="00B15132">
              <w:rPr>
                <w:rFonts w:ascii="Arial" w:hAnsi="Arial" w:cs="Arial"/>
                <w:szCs w:val="22"/>
              </w:rPr>
              <w:t>1</w:t>
            </w:r>
          </w:p>
        </w:tc>
      </w:tr>
      <w:tr w:rsidR="005B0F5A" w:rsidRPr="00B15132" w14:paraId="59FA684B" w14:textId="77777777" w:rsidTr="00F70453">
        <w:trPr>
          <w:jc w:val="center"/>
        </w:trPr>
        <w:tc>
          <w:tcPr>
            <w:tcW w:w="502" w:type="dxa"/>
            <w:tcMar>
              <w:top w:w="28" w:type="dxa"/>
              <w:bottom w:w="28" w:type="dxa"/>
            </w:tcMar>
          </w:tcPr>
          <w:p w14:paraId="72359523" w14:textId="77777777" w:rsidR="005B0F5A" w:rsidRPr="00B15132" w:rsidRDefault="005B0F5A" w:rsidP="00F70453">
            <w:pPr>
              <w:jc w:val="both"/>
              <w:rPr>
                <w:rFonts w:ascii="Arial" w:hAnsi="Arial" w:cs="Arial"/>
              </w:rPr>
            </w:pPr>
          </w:p>
        </w:tc>
        <w:tc>
          <w:tcPr>
            <w:tcW w:w="645" w:type="dxa"/>
            <w:tcMar>
              <w:top w:w="28" w:type="dxa"/>
              <w:bottom w:w="28" w:type="dxa"/>
            </w:tcMar>
          </w:tcPr>
          <w:p w14:paraId="0CA7483E" w14:textId="77777777" w:rsidR="005B0F5A" w:rsidRPr="00B15132" w:rsidRDefault="005B0F5A" w:rsidP="00F70453">
            <w:pPr>
              <w:jc w:val="center"/>
              <w:rPr>
                <w:rFonts w:ascii="Arial" w:hAnsi="Arial" w:cs="Arial"/>
              </w:rPr>
            </w:pPr>
            <w:r w:rsidRPr="00B15132">
              <w:rPr>
                <w:rFonts w:ascii="Arial" w:hAnsi="Arial" w:cs="Arial"/>
                <w:szCs w:val="22"/>
              </w:rPr>
              <w:t>11.6</w:t>
            </w:r>
          </w:p>
        </w:tc>
        <w:tc>
          <w:tcPr>
            <w:tcW w:w="5935" w:type="dxa"/>
            <w:tcMar>
              <w:top w:w="28" w:type="dxa"/>
              <w:bottom w:w="28" w:type="dxa"/>
            </w:tcMar>
          </w:tcPr>
          <w:p w14:paraId="088B34FD" w14:textId="77777777" w:rsidR="005B0F5A" w:rsidRPr="00B15132" w:rsidRDefault="005B0F5A" w:rsidP="00F70453">
            <w:pPr>
              <w:jc w:val="right"/>
              <w:rPr>
                <w:rFonts w:ascii="Arial" w:hAnsi="Arial" w:cs="Arial"/>
              </w:rPr>
            </w:pPr>
            <w:r w:rsidRPr="00B15132">
              <w:rPr>
                <w:rFonts w:ascii="Arial" w:hAnsi="Arial" w:cs="Arial"/>
                <w:szCs w:val="22"/>
              </w:rPr>
              <w:t>Preservation of structures</w:t>
            </w:r>
          </w:p>
        </w:tc>
        <w:tc>
          <w:tcPr>
            <w:tcW w:w="709" w:type="dxa"/>
            <w:tcMar>
              <w:top w:w="28" w:type="dxa"/>
              <w:bottom w:w="28" w:type="dxa"/>
            </w:tcMar>
          </w:tcPr>
          <w:p w14:paraId="5F7C85CE" w14:textId="77777777" w:rsidR="005B0F5A" w:rsidRPr="00B15132" w:rsidRDefault="005B0F5A" w:rsidP="00F70453">
            <w:pPr>
              <w:jc w:val="center"/>
              <w:rPr>
                <w:rFonts w:ascii="Arial" w:hAnsi="Arial" w:cs="Arial"/>
              </w:rPr>
            </w:pPr>
            <w:r w:rsidRPr="00B15132">
              <w:rPr>
                <w:rFonts w:ascii="Arial" w:hAnsi="Arial" w:cs="Arial"/>
                <w:szCs w:val="22"/>
              </w:rPr>
              <w:t>2</w:t>
            </w:r>
          </w:p>
        </w:tc>
        <w:tc>
          <w:tcPr>
            <w:tcW w:w="2639" w:type="dxa"/>
            <w:tcBorders>
              <w:top w:val="single" w:sz="4" w:space="0" w:color="auto"/>
              <w:bottom w:val="single" w:sz="4" w:space="0" w:color="auto"/>
            </w:tcBorders>
            <w:tcMar>
              <w:top w:w="28" w:type="dxa"/>
              <w:bottom w:w="28" w:type="dxa"/>
            </w:tcMar>
          </w:tcPr>
          <w:p w14:paraId="47261D02"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1C33A228" w14:textId="77777777" w:rsidR="005B0F5A" w:rsidRPr="00B15132" w:rsidRDefault="005B0F5A" w:rsidP="00F70453">
            <w:pPr>
              <w:jc w:val="center"/>
              <w:rPr>
                <w:rFonts w:ascii="Arial" w:hAnsi="Arial" w:cs="Arial"/>
              </w:rPr>
            </w:pPr>
            <w:r w:rsidRPr="00B15132">
              <w:rPr>
                <w:rFonts w:ascii="Arial" w:hAnsi="Arial" w:cs="Arial"/>
                <w:szCs w:val="22"/>
              </w:rPr>
              <w:t>4</w:t>
            </w:r>
          </w:p>
        </w:tc>
        <w:tc>
          <w:tcPr>
            <w:tcW w:w="647" w:type="dxa"/>
            <w:vMerge/>
          </w:tcPr>
          <w:p w14:paraId="03E09680" w14:textId="77777777" w:rsidR="005B0F5A" w:rsidRPr="00B15132" w:rsidRDefault="005B0F5A" w:rsidP="00F70453">
            <w:pPr>
              <w:jc w:val="center"/>
              <w:rPr>
                <w:rFonts w:ascii="Arial" w:hAnsi="Arial" w:cs="Arial"/>
              </w:rPr>
            </w:pPr>
          </w:p>
        </w:tc>
      </w:tr>
      <w:tr w:rsidR="005B0F5A" w:rsidRPr="00B15132" w14:paraId="0046549F" w14:textId="77777777" w:rsidTr="00B46B15">
        <w:trPr>
          <w:jc w:val="center"/>
        </w:trPr>
        <w:tc>
          <w:tcPr>
            <w:tcW w:w="502" w:type="dxa"/>
            <w:tcMar>
              <w:top w:w="28" w:type="dxa"/>
              <w:bottom w:w="28" w:type="dxa"/>
            </w:tcMar>
          </w:tcPr>
          <w:p w14:paraId="767FDD22" w14:textId="77777777" w:rsidR="005B0F5A" w:rsidRPr="00B15132" w:rsidRDefault="005B0F5A" w:rsidP="00F70453">
            <w:pPr>
              <w:jc w:val="both"/>
              <w:rPr>
                <w:rFonts w:ascii="Arial" w:hAnsi="Arial" w:cs="Arial"/>
              </w:rPr>
            </w:pPr>
          </w:p>
        </w:tc>
        <w:tc>
          <w:tcPr>
            <w:tcW w:w="645" w:type="dxa"/>
            <w:tcMar>
              <w:top w:w="28" w:type="dxa"/>
              <w:bottom w:w="28" w:type="dxa"/>
            </w:tcMar>
          </w:tcPr>
          <w:p w14:paraId="22536407" w14:textId="77777777" w:rsidR="005B0F5A" w:rsidRPr="00B15132" w:rsidRDefault="005B0F5A" w:rsidP="00F70453">
            <w:pPr>
              <w:jc w:val="center"/>
              <w:rPr>
                <w:rFonts w:ascii="Arial" w:hAnsi="Arial" w:cs="Arial"/>
              </w:rPr>
            </w:pPr>
            <w:r w:rsidRPr="00B15132">
              <w:rPr>
                <w:rFonts w:ascii="Arial" w:hAnsi="Arial" w:cs="Arial"/>
                <w:szCs w:val="22"/>
              </w:rPr>
              <w:t>11.7</w:t>
            </w:r>
          </w:p>
        </w:tc>
        <w:tc>
          <w:tcPr>
            <w:tcW w:w="5935" w:type="dxa"/>
            <w:shd w:val="clear" w:color="auto" w:fill="auto"/>
            <w:tcMar>
              <w:top w:w="28" w:type="dxa"/>
              <w:bottom w:w="28" w:type="dxa"/>
            </w:tcMar>
          </w:tcPr>
          <w:p w14:paraId="743131FD" w14:textId="77777777" w:rsidR="005B0F5A" w:rsidRPr="00B15132" w:rsidRDefault="005B0F5A" w:rsidP="00F70453">
            <w:pPr>
              <w:jc w:val="right"/>
              <w:rPr>
                <w:rFonts w:ascii="Arial" w:hAnsi="Arial" w:cs="Arial"/>
              </w:rPr>
            </w:pPr>
            <w:r w:rsidRPr="00B15132">
              <w:rPr>
                <w:rFonts w:ascii="Arial" w:hAnsi="Arial" w:cs="Arial"/>
                <w:szCs w:val="22"/>
              </w:rPr>
              <w:t>Maintenance planning and records</w:t>
            </w:r>
          </w:p>
        </w:tc>
        <w:tc>
          <w:tcPr>
            <w:tcW w:w="709" w:type="dxa"/>
            <w:tcMar>
              <w:top w:w="28" w:type="dxa"/>
              <w:bottom w:w="28" w:type="dxa"/>
            </w:tcMar>
          </w:tcPr>
          <w:p w14:paraId="1E57A1C3" w14:textId="77777777" w:rsidR="005B0F5A" w:rsidRPr="00B15132" w:rsidRDefault="005B0F5A" w:rsidP="00F70453">
            <w:pPr>
              <w:jc w:val="center"/>
              <w:rPr>
                <w:rFonts w:ascii="Arial" w:hAnsi="Arial" w:cs="Arial"/>
              </w:rPr>
            </w:pPr>
            <w:r w:rsidRPr="00B15132">
              <w:rPr>
                <w:rFonts w:ascii="Arial" w:hAnsi="Arial" w:cs="Arial"/>
                <w:szCs w:val="22"/>
              </w:rPr>
              <w:t>3</w:t>
            </w:r>
          </w:p>
        </w:tc>
        <w:tc>
          <w:tcPr>
            <w:tcW w:w="2639" w:type="dxa"/>
            <w:tcBorders>
              <w:top w:val="single" w:sz="4" w:space="0" w:color="auto"/>
              <w:bottom w:val="single" w:sz="4" w:space="0" w:color="auto"/>
            </w:tcBorders>
            <w:tcMar>
              <w:top w:w="28" w:type="dxa"/>
              <w:bottom w:w="28" w:type="dxa"/>
            </w:tcMar>
          </w:tcPr>
          <w:p w14:paraId="22E56A38" w14:textId="77777777" w:rsidR="005B0F5A" w:rsidRPr="00B15132" w:rsidRDefault="005B0F5A" w:rsidP="00F70453">
            <w:pPr>
              <w:jc w:val="both"/>
              <w:rPr>
                <w:rFonts w:ascii="Arial" w:hAnsi="Arial" w:cs="Arial"/>
              </w:rPr>
            </w:pPr>
            <w:proofErr w:type="spellStart"/>
            <w:proofErr w:type="gramStart"/>
            <w:r w:rsidRPr="00B15132">
              <w:rPr>
                <w:rFonts w:ascii="Arial" w:hAnsi="Arial" w:cs="Arial"/>
                <w:szCs w:val="22"/>
              </w:rPr>
              <w:t>tbd</w:t>
            </w:r>
            <w:proofErr w:type="spellEnd"/>
            <w:proofErr w:type="gramEnd"/>
          </w:p>
        </w:tc>
        <w:tc>
          <w:tcPr>
            <w:tcW w:w="647" w:type="dxa"/>
            <w:tcMar>
              <w:top w:w="28" w:type="dxa"/>
              <w:bottom w:w="28" w:type="dxa"/>
            </w:tcMar>
          </w:tcPr>
          <w:p w14:paraId="5628988B" w14:textId="77777777" w:rsidR="005B0F5A" w:rsidRPr="00B15132" w:rsidRDefault="005B0F5A" w:rsidP="00F70453">
            <w:pPr>
              <w:jc w:val="center"/>
              <w:rPr>
                <w:rFonts w:ascii="Arial" w:hAnsi="Arial" w:cs="Arial"/>
              </w:rPr>
            </w:pPr>
            <w:r w:rsidRPr="00B15132">
              <w:rPr>
                <w:rFonts w:ascii="Arial" w:hAnsi="Arial" w:cs="Arial"/>
                <w:szCs w:val="22"/>
              </w:rPr>
              <w:t>6</w:t>
            </w:r>
          </w:p>
        </w:tc>
        <w:tc>
          <w:tcPr>
            <w:tcW w:w="647" w:type="dxa"/>
          </w:tcPr>
          <w:p w14:paraId="6E710128" w14:textId="77777777" w:rsidR="005B0F5A" w:rsidRPr="00B15132" w:rsidRDefault="005B0F5A" w:rsidP="00F70453">
            <w:pPr>
              <w:jc w:val="center"/>
              <w:rPr>
                <w:rFonts w:ascii="Arial" w:hAnsi="Arial" w:cs="Arial"/>
              </w:rPr>
            </w:pPr>
            <w:r w:rsidRPr="00B15132">
              <w:rPr>
                <w:rFonts w:ascii="Arial" w:hAnsi="Arial" w:cs="Arial"/>
                <w:szCs w:val="22"/>
              </w:rPr>
              <w:t>1</w:t>
            </w:r>
          </w:p>
        </w:tc>
      </w:tr>
    </w:tbl>
    <w:p w14:paraId="2528F942" w14:textId="77777777" w:rsidR="005B0F5A" w:rsidRDefault="005B0F5A" w:rsidP="00913A8D"/>
    <w:p w14:paraId="2FEF13DF" w14:textId="77777777" w:rsidR="005B0F5A" w:rsidRDefault="005B0F5A" w:rsidP="0034238C">
      <w:pPr>
        <w:tabs>
          <w:tab w:val="left" w:pos="12758"/>
        </w:tabs>
        <w:jc w:val="center"/>
        <w:rPr>
          <w:i/>
        </w:rPr>
      </w:pPr>
    </w:p>
    <w:p w14:paraId="49948928" w14:textId="77777777" w:rsidR="00B46B15" w:rsidRPr="00B46B15" w:rsidRDefault="00B46B15" w:rsidP="00B46B15">
      <w:pPr>
        <w:pStyle w:val="BodyText"/>
        <w:sectPr w:rsidR="00B46B15" w:rsidRPr="00B46B15" w:rsidSect="00F86C46">
          <w:footerReference w:type="default" r:id="rId21"/>
          <w:headerReference w:type="first" r:id="rId22"/>
          <w:footerReference w:type="first" r:id="rId23"/>
          <w:pgSz w:w="16838" w:h="11906" w:orient="landscape" w:code="9"/>
          <w:pgMar w:top="1418" w:right="1134" w:bottom="1134" w:left="1134" w:header="567" w:footer="567" w:gutter="0"/>
          <w:cols w:space="708"/>
          <w:docGrid w:linePitch="360"/>
        </w:sectPr>
      </w:pPr>
    </w:p>
    <w:p w14:paraId="01DA3166" w14:textId="77777777" w:rsidR="005B0F5A" w:rsidRPr="000D739B" w:rsidRDefault="005B0F5A" w:rsidP="00B15132">
      <w:pPr>
        <w:pStyle w:val="Title"/>
        <w:ind w:left="1560" w:hanging="1560"/>
      </w:pPr>
      <w:r w:rsidRPr="000D739B">
        <w:t>PART C – RECOMMENDED FORMAT FOR LEVEL 2 MODEL COURSES</w:t>
      </w:r>
    </w:p>
    <w:p w14:paraId="2AA5D24C" w14:textId="77777777" w:rsidR="005B0F5A" w:rsidRPr="000D739B" w:rsidRDefault="005B0F5A" w:rsidP="003D73C6">
      <w:pPr>
        <w:pStyle w:val="Heading1"/>
        <w:numPr>
          <w:ilvl w:val="0"/>
          <w:numId w:val="60"/>
        </w:numPr>
      </w:pPr>
      <w:r w:rsidRPr="000D739B">
        <w:t>Introduction</w:t>
      </w:r>
    </w:p>
    <w:p w14:paraId="368188F3" w14:textId="254874BA" w:rsidR="005B0F5A" w:rsidRDefault="005B0F5A" w:rsidP="00136E00">
      <w:pPr>
        <w:pStyle w:val="BodyText"/>
      </w:pPr>
      <w:r w:rsidRPr="000D739B">
        <w:t xml:space="preserve">The complete Level 2 syllabus comprises 11 Modules covering broad subject areas. Each Module is divided into subject elements </w:t>
      </w:r>
      <w:r w:rsidR="00F20AA1">
        <w:t>that</w:t>
      </w:r>
      <w:r w:rsidR="00F20AA1" w:rsidRPr="000D739B">
        <w:t xml:space="preserve"> </w:t>
      </w:r>
      <w:r w:rsidRPr="000D739B">
        <w:t xml:space="preserve">are sub-divided into sub-elements covering specific topics. </w:t>
      </w:r>
      <w:r w:rsidR="0010126E">
        <w:t xml:space="preserve"> </w:t>
      </w:r>
      <w:r w:rsidRPr="000D739B">
        <w:t>An example is shown in Table 14 below.</w:t>
      </w:r>
    </w:p>
    <w:p w14:paraId="226FACDE" w14:textId="77777777" w:rsidR="00F20AA1" w:rsidRPr="0010126E" w:rsidRDefault="00F20AA1" w:rsidP="00136E00">
      <w:pPr>
        <w:pStyle w:val="Table"/>
      </w:pPr>
      <w:bookmarkStart w:id="132" w:name="_Toc196487050"/>
      <w:bookmarkStart w:id="133" w:name="_Toc196487113"/>
      <w:bookmarkStart w:id="134" w:name="_Toc196487135"/>
      <w:bookmarkStart w:id="135" w:name="_Toc196487303"/>
      <w:r w:rsidRPr="00B15132">
        <w:rPr>
          <w:rFonts w:cs="Arial"/>
          <w:szCs w:val="22"/>
        </w:rPr>
        <w:t>Level 2 Model Course Sub-divisions (Example)</w:t>
      </w:r>
      <w:bookmarkEnd w:id="132"/>
      <w:bookmarkEnd w:id="133"/>
      <w:bookmarkEnd w:id="134"/>
      <w:bookmarkEnd w:id="135"/>
    </w:p>
    <w:tbl>
      <w:tblPr>
        <w:tblW w:w="86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8"/>
        <w:gridCol w:w="708"/>
        <w:gridCol w:w="851"/>
        <w:gridCol w:w="6520"/>
      </w:tblGrid>
      <w:tr w:rsidR="005B0F5A" w:rsidRPr="00B15132" w14:paraId="2F86F1D8" w14:textId="77777777" w:rsidTr="003D73C6">
        <w:trPr>
          <w:cantSplit/>
          <w:trHeight w:val="1535"/>
          <w:jc w:val="center"/>
        </w:trPr>
        <w:tc>
          <w:tcPr>
            <w:tcW w:w="588" w:type="dxa"/>
            <w:textDirection w:val="btLr"/>
          </w:tcPr>
          <w:p w14:paraId="31478B47" w14:textId="77777777" w:rsidR="005B0F5A" w:rsidRPr="00B15132" w:rsidRDefault="005B0F5A" w:rsidP="00F70453">
            <w:pPr>
              <w:pStyle w:val="Module"/>
              <w:ind w:left="113" w:right="113" w:firstLine="0"/>
              <w:jc w:val="both"/>
              <w:rPr>
                <w:rFonts w:ascii="Arial" w:hAnsi="Arial" w:cs="Arial"/>
                <w:sz w:val="22"/>
              </w:rPr>
            </w:pPr>
            <w:r w:rsidRPr="00B15132">
              <w:rPr>
                <w:rFonts w:ascii="Arial" w:hAnsi="Arial" w:cs="Arial"/>
                <w:sz w:val="22"/>
                <w:szCs w:val="22"/>
              </w:rPr>
              <w:t>Module</w:t>
            </w:r>
          </w:p>
        </w:tc>
        <w:tc>
          <w:tcPr>
            <w:tcW w:w="708" w:type="dxa"/>
            <w:textDirection w:val="btLr"/>
          </w:tcPr>
          <w:p w14:paraId="20B6F956" w14:textId="77777777" w:rsidR="005B0F5A" w:rsidRPr="00B15132" w:rsidRDefault="005B0F5A" w:rsidP="00F70453">
            <w:pPr>
              <w:pStyle w:val="Module"/>
              <w:ind w:left="113" w:right="113" w:firstLine="0"/>
              <w:jc w:val="both"/>
              <w:rPr>
                <w:rFonts w:ascii="Arial" w:hAnsi="Arial" w:cs="Arial"/>
                <w:sz w:val="22"/>
              </w:rPr>
            </w:pPr>
            <w:r w:rsidRPr="00B15132">
              <w:rPr>
                <w:rFonts w:ascii="Arial" w:hAnsi="Arial" w:cs="Arial"/>
                <w:sz w:val="22"/>
                <w:szCs w:val="22"/>
              </w:rPr>
              <w:t>Element</w:t>
            </w:r>
          </w:p>
        </w:tc>
        <w:tc>
          <w:tcPr>
            <w:tcW w:w="851" w:type="dxa"/>
            <w:textDirection w:val="btLr"/>
          </w:tcPr>
          <w:p w14:paraId="26882A37" w14:textId="77777777" w:rsidR="005B0F5A" w:rsidRPr="00B15132" w:rsidRDefault="005B0F5A" w:rsidP="00F70453">
            <w:pPr>
              <w:pStyle w:val="Module"/>
              <w:ind w:left="113" w:right="113" w:firstLine="0"/>
              <w:jc w:val="both"/>
              <w:rPr>
                <w:rFonts w:ascii="Arial" w:hAnsi="Arial" w:cs="Arial"/>
                <w:sz w:val="22"/>
              </w:rPr>
            </w:pPr>
            <w:r w:rsidRPr="00B15132">
              <w:rPr>
                <w:rFonts w:ascii="Arial" w:hAnsi="Arial" w:cs="Arial"/>
                <w:sz w:val="22"/>
                <w:szCs w:val="22"/>
              </w:rPr>
              <w:t>Sub-element</w:t>
            </w:r>
          </w:p>
        </w:tc>
        <w:tc>
          <w:tcPr>
            <w:tcW w:w="6520" w:type="dxa"/>
            <w:vAlign w:val="center"/>
          </w:tcPr>
          <w:p w14:paraId="50C84EE1" w14:textId="77777777" w:rsidR="005B0F5A" w:rsidRPr="00B15132" w:rsidRDefault="005B0F5A" w:rsidP="00F70453">
            <w:pPr>
              <w:pStyle w:val="Module"/>
              <w:ind w:left="0" w:firstLine="0"/>
              <w:jc w:val="center"/>
              <w:rPr>
                <w:rFonts w:ascii="Arial" w:hAnsi="Arial" w:cs="Arial"/>
                <w:sz w:val="22"/>
              </w:rPr>
            </w:pPr>
            <w:r w:rsidRPr="00B15132">
              <w:rPr>
                <w:rFonts w:ascii="Arial" w:hAnsi="Arial" w:cs="Arial"/>
                <w:sz w:val="22"/>
                <w:szCs w:val="22"/>
              </w:rPr>
              <w:t>Subject</w:t>
            </w:r>
          </w:p>
        </w:tc>
      </w:tr>
      <w:tr w:rsidR="005B0F5A" w:rsidRPr="00B15132" w14:paraId="28A5B713" w14:textId="77777777" w:rsidTr="003D73C6">
        <w:trPr>
          <w:jc w:val="center"/>
        </w:trPr>
        <w:tc>
          <w:tcPr>
            <w:tcW w:w="588" w:type="dxa"/>
          </w:tcPr>
          <w:p w14:paraId="66F8B8B8" w14:textId="77777777" w:rsidR="005B0F5A" w:rsidRPr="00B15132" w:rsidRDefault="005B0F5A" w:rsidP="00F70453">
            <w:pPr>
              <w:pStyle w:val="Module"/>
              <w:ind w:left="0" w:firstLine="0"/>
              <w:jc w:val="center"/>
              <w:rPr>
                <w:rFonts w:ascii="Arial" w:hAnsi="Arial" w:cs="Arial"/>
                <w:b w:val="0"/>
                <w:sz w:val="22"/>
              </w:rPr>
            </w:pPr>
            <w:r w:rsidRPr="00B15132">
              <w:rPr>
                <w:rFonts w:ascii="Arial" w:hAnsi="Arial" w:cs="Arial"/>
                <w:b w:val="0"/>
                <w:sz w:val="22"/>
                <w:szCs w:val="22"/>
              </w:rPr>
              <w:t>2</w:t>
            </w:r>
          </w:p>
        </w:tc>
        <w:tc>
          <w:tcPr>
            <w:tcW w:w="708" w:type="dxa"/>
            <w:shd w:val="clear" w:color="auto" w:fill="D9D9D9"/>
          </w:tcPr>
          <w:p w14:paraId="6ED34F18" w14:textId="77777777" w:rsidR="005B0F5A" w:rsidRPr="00B15132" w:rsidRDefault="005B0F5A" w:rsidP="00F70453">
            <w:pPr>
              <w:pStyle w:val="Module"/>
              <w:ind w:left="0" w:firstLine="0"/>
              <w:jc w:val="center"/>
              <w:rPr>
                <w:rFonts w:ascii="Arial" w:hAnsi="Arial" w:cs="Arial"/>
                <w:b w:val="0"/>
                <w:sz w:val="22"/>
              </w:rPr>
            </w:pPr>
          </w:p>
        </w:tc>
        <w:tc>
          <w:tcPr>
            <w:tcW w:w="851" w:type="dxa"/>
            <w:shd w:val="clear" w:color="auto" w:fill="D9D9D9"/>
          </w:tcPr>
          <w:p w14:paraId="3B8E4D45" w14:textId="77777777" w:rsidR="005B0F5A" w:rsidRPr="00B15132" w:rsidRDefault="005B0F5A" w:rsidP="00F70453">
            <w:pPr>
              <w:pStyle w:val="Module"/>
              <w:ind w:left="0" w:firstLine="0"/>
              <w:jc w:val="center"/>
              <w:rPr>
                <w:rFonts w:ascii="Arial" w:hAnsi="Arial" w:cs="Arial"/>
                <w:b w:val="0"/>
                <w:sz w:val="22"/>
              </w:rPr>
            </w:pPr>
          </w:p>
        </w:tc>
        <w:tc>
          <w:tcPr>
            <w:tcW w:w="6520" w:type="dxa"/>
          </w:tcPr>
          <w:p w14:paraId="5D372C27" w14:textId="77777777" w:rsidR="005B0F5A" w:rsidRPr="00B15132" w:rsidRDefault="005B0F5A" w:rsidP="00F70453">
            <w:pPr>
              <w:pStyle w:val="Module"/>
              <w:ind w:left="0" w:firstLine="0"/>
              <w:jc w:val="center"/>
              <w:rPr>
                <w:rFonts w:ascii="Arial" w:hAnsi="Arial" w:cs="Arial"/>
                <w:b w:val="0"/>
                <w:sz w:val="22"/>
              </w:rPr>
            </w:pPr>
            <w:r w:rsidRPr="00B15132">
              <w:rPr>
                <w:rFonts w:ascii="Arial" w:hAnsi="Arial" w:cs="Arial"/>
                <w:b w:val="0"/>
                <w:sz w:val="22"/>
                <w:szCs w:val="22"/>
              </w:rPr>
              <w:t>Power Supplies</w:t>
            </w:r>
          </w:p>
        </w:tc>
      </w:tr>
      <w:tr w:rsidR="005B0F5A" w:rsidRPr="00B15132" w14:paraId="06C5F852" w14:textId="77777777" w:rsidTr="003D73C6">
        <w:trPr>
          <w:jc w:val="center"/>
        </w:trPr>
        <w:tc>
          <w:tcPr>
            <w:tcW w:w="588" w:type="dxa"/>
          </w:tcPr>
          <w:p w14:paraId="786D24BF" w14:textId="77777777" w:rsidR="005B0F5A" w:rsidRPr="00B15132" w:rsidRDefault="005B0F5A" w:rsidP="00F70453">
            <w:pPr>
              <w:pStyle w:val="Module"/>
              <w:ind w:left="0" w:firstLine="0"/>
              <w:jc w:val="center"/>
              <w:rPr>
                <w:rFonts w:ascii="Arial" w:hAnsi="Arial" w:cs="Arial"/>
                <w:b w:val="0"/>
                <w:sz w:val="22"/>
              </w:rPr>
            </w:pPr>
          </w:p>
        </w:tc>
        <w:tc>
          <w:tcPr>
            <w:tcW w:w="708" w:type="dxa"/>
          </w:tcPr>
          <w:p w14:paraId="0E27B338" w14:textId="77777777" w:rsidR="005B0F5A" w:rsidRPr="00B15132" w:rsidRDefault="005B0F5A" w:rsidP="00F70453">
            <w:pPr>
              <w:pStyle w:val="Module"/>
              <w:ind w:left="0" w:firstLine="0"/>
              <w:jc w:val="center"/>
              <w:rPr>
                <w:rFonts w:ascii="Arial" w:hAnsi="Arial" w:cs="Arial"/>
                <w:b w:val="0"/>
                <w:sz w:val="22"/>
              </w:rPr>
            </w:pPr>
            <w:r w:rsidRPr="00B15132">
              <w:rPr>
                <w:rFonts w:ascii="Arial" w:hAnsi="Arial" w:cs="Arial"/>
                <w:b w:val="0"/>
                <w:sz w:val="22"/>
                <w:szCs w:val="22"/>
              </w:rPr>
              <w:t>2.2</w:t>
            </w:r>
          </w:p>
        </w:tc>
        <w:tc>
          <w:tcPr>
            <w:tcW w:w="851" w:type="dxa"/>
            <w:shd w:val="clear" w:color="auto" w:fill="D9D9D9"/>
          </w:tcPr>
          <w:p w14:paraId="24131A53" w14:textId="77777777" w:rsidR="005B0F5A" w:rsidRPr="00B15132" w:rsidRDefault="005B0F5A" w:rsidP="00F70453">
            <w:pPr>
              <w:pStyle w:val="Module"/>
              <w:ind w:left="0" w:firstLine="0"/>
              <w:jc w:val="center"/>
              <w:rPr>
                <w:rFonts w:ascii="Arial" w:hAnsi="Arial" w:cs="Arial"/>
                <w:b w:val="0"/>
                <w:sz w:val="22"/>
              </w:rPr>
            </w:pPr>
          </w:p>
        </w:tc>
        <w:tc>
          <w:tcPr>
            <w:tcW w:w="6520" w:type="dxa"/>
          </w:tcPr>
          <w:p w14:paraId="0BE5B7B9" w14:textId="77777777" w:rsidR="005B0F5A" w:rsidRPr="00B15132" w:rsidRDefault="005B0F5A" w:rsidP="00F70453">
            <w:pPr>
              <w:pStyle w:val="Module"/>
              <w:ind w:left="0" w:firstLine="0"/>
              <w:jc w:val="center"/>
              <w:rPr>
                <w:rFonts w:ascii="Arial" w:hAnsi="Arial" w:cs="Arial"/>
                <w:b w:val="0"/>
                <w:sz w:val="22"/>
              </w:rPr>
            </w:pPr>
            <w:r w:rsidRPr="00B15132">
              <w:rPr>
                <w:rFonts w:ascii="Arial" w:hAnsi="Arial" w:cs="Arial"/>
                <w:b w:val="0"/>
                <w:sz w:val="22"/>
                <w:szCs w:val="22"/>
              </w:rPr>
              <w:t>Battery Maintenance</w:t>
            </w:r>
          </w:p>
        </w:tc>
      </w:tr>
      <w:tr w:rsidR="005B0F5A" w:rsidRPr="00B15132" w14:paraId="179E6524" w14:textId="77777777" w:rsidTr="003D73C6">
        <w:trPr>
          <w:jc w:val="center"/>
        </w:trPr>
        <w:tc>
          <w:tcPr>
            <w:tcW w:w="588" w:type="dxa"/>
          </w:tcPr>
          <w:p w14:paraId="73D41988" w14:textId="77777777" w:rsidR="005B0F5A" w:rsidRPr="00B15132" w:rsidRDefault="005B0F5A" w:rsidP="00F70453">
            <w:pPr>
              <w:pStyle w:val="Module"/>
              <w:ind w:left="0" w:firstLine="0"/>
              <w:jc w:val="center"/>
              <w:rPr>
                <w:rFonts w:ascii="Arial" w:hAnsi="Arial" w:cs="Arial"/>
                <w:b w:val="0"/>
                <w:sz w:val="22"/>
              </w:rPr>
            </w:pPr>
          </w:p>
        </w:tc>
        <w:tc>
          <w:tcPr>
            <w:tcW w:w="708" w:type="dxa"/>
          </w:tcPr>
          <w:p w14:paraId="2AE47C01" w14:textId="77777777" w:rsidR="005B0F5A" w:rsidRPr="00B15132" w:rsidRDefault="005B0F5A" w:rsidP="00F70453">
            <w:pPr>
              <w:pStyle w:val="Module"/>
              <w:ind w:left="0" w:firstLine="0"/>
              <w:jc w:val="center"/>
              <w:rPr>
                <w:rFonts w:ascii="Arial" w:hAnsi="Arial" w:cs="Arial"/>
                <w:b w:val="0"/>
                <w:sz w:val="22"/>
              </w:rPr>
            </w:pPr>
          </w:p>
        </w:tc>
        <w:tc>
          <w:tcPr>
            <w:tcW w:w="851" w:type="dxa"/>
          </w:tcPr>
          <w:p w14:paraId="1A76071C" w14:textId="77777777" w:rsidR="005B0F5A" w:rsidRPr="00B15132" w:rsidRDefault="005B0F5A" w:rsidP="00F70453">
            <w:pPr>
              <w:pStyle w:val="Module"/>
              <w:ind w:left="0" w:firstLine="0"/>
              <w:jc w:val="center"/>
              <w:rPr>
                <w:rFonts w:ascii="Arial" w:hAnsi="Arial" w:cs="Arial"/>
                <w:b w:val="0"/>
                <w:sz w:val="22"/>
              </w:rPr>
            </w:pPr>
            <w:r w:rsidRPr="00B15132">
              <w:rPr>
                <w:rFonts w:ascii="Arial" w:hAnsi="Arial" w:cs="Arial"/>
                <w:b w:val="0"/>
                <w:sz w:val="22"/>
                <w:szCs w:val="22"/>
              </w:rPr>
              <w:t>2.2.2</w:t>
            </w:r>
          </w:p>
        </w:tc>
        <w:tc>
          <w:tcPr>
            <w:tcW w:w="6520" w:type="dxa"/>
          </w:tcPr>
          <w:p w14:paraId="3CFB815B" w14:textId="77777777" w:rsidR="005B0F5A" w:rsidRPr="00B15132" w:rsidRDefault="005B0F5A" w:rsidP="00F70453">
            <w:pPr>
              <w:pStyle w:val="Module"/>
              <w:ind w:left="0" w:firstLine="0"/>
              <w:jc w:val="center"/>
              <w:rPr>
                <w:rFonts w:ascii="Arial" w:hAnsi="Arial" w:cs="Arial"/>
                <w:b w:val="0"/>
                <w:sz w:val="22"/>
              </w:rPr>
            </w:pPr>
            <w:r w:rsidRPr="00B15132">
              <w:rPr>
                <w:rFonts w:ascii="Arial" w:hAnsi="Arial" w:cs="Arial"/>
                <w:b w:val="0"/>
                <w:sz w:val="22"/>
                <w:szCs w:val="22"/>
              </w:rPr>
              <w:t>Battery Safety</w:t>
            </w:r>
          </w:p>
        </w:tc>
      </w:tr>
    </w:tbl>
    <w:p w14:paraId="329ACAD4" w14:textId="77777777" w:rsidR="005B0F5A" w:rsidRPr="000D739B" w:rsidRDefault="005B0F5A" w:rsidP="003D73C6">
      <w:pPr>
        <w:pStyle w:val="BodyText"/>
      </w:pPr>
    </w:p>
    <w:p w14:paraId="7763FC0E" w14:textId="2A1B36C3" w:rsidR="005B0F5A" w:rsidRPr="000D739B" w:rsidRDefault="005B0F5A" w:rsidP="003D73C6">
      <w:pPr>
        <w:pStyle w:val="BodyText"/>
      </w:pPr>
      <w:r w:rsidRPr="000D739B">
        <w:t xml:space="preserve">Each model course carries a unique serial number </w:t>
      </w:r>
      <w:r w:rsidR="002471AE">
        <w:t>that</w:t>
      </w:r>
      <w:r w:rsidR="002471AE" w:rsidRPr="000D739B">
        <w:t xml:space="preserve"> </w:t>
      </w:r>
      <w:r w:rsidRPr="000D739B">
        <w:t>refers to its relevant module and element. For example the model course on Battery Maintenance has the Reference L2.2.2</w:t>
      </w:r>
      <w:r w:rsidRPr="000D739B">
        <w:rPr>
          <w:rStyle w:val="FootnoteReference"/>
          <w:rFonts w:cs="Arial"/>
          <w:b/>
          <w:sz w:val="22"/>
        </w:rPr>
        <w:footnoteReference w:id="9"/>
      </w:r>
      <w:r w:rsidRPr="000D739B">
        <w:t>.</w:t>
      </w:r>
    </w:p>
    <w:p w14:paraId="51C9AB82" w14:textId="77777777" w:rsidR="005B0F5A" w:rsidRDefault="005B0F5A" w:rsidP="003D73C6">
      <w:pPr>
        <w:pStyle w:val="BodyText"/>
      </w:pPr>
      <w:r w:rsidRPr="000D739B">
        <w:t>Each model course is then divided into teaching modules and lessons. The title of the Teaching Module will be identical to the Level 2 module sub-element. An example is shown in Table 15 below.</w:t>
      </w:r>
    </w:p>
    <w:p w14:paraId="40C56EF9" w14:textId="77777777" w:rsidR="00F20AA1" w:rsidRPr="0010126E" w:rsidRDefault="00F20AA1" w:rsidP="003D73C6">
      <w:pPr>
        <w:pStyle w:val="Table"/>
      </w:pPr>
      <w:bookmarkStart w:id="136" w:name="_Toc196487051"/>
      <w:bookmarkStart w:id="137" w:name="_Toc196487114"/>
      <w:bookmarkStart w:id="138" w:name="_Toc196487136"/>
      <w:bookmarkStart w:id="139" w:name="_Toc196487304"/>
      <w:r w:rsidRPr="00B15132">
        <w:rPr>
          <w:rFonts w:cs="Arial"/>
          <w:szCs w:val="22"/>
        </w:rPr>
        <w:t>Teaching Module Sub-divisions (Example)</w:t>
      </w:r>
      <w:bookmarkEnd w:id="136"/>
      <w:bookmarkEnd w:id="137"/>
      <w:bookmarkEnd w:id="138"/>
      <w:bookmarkEnd w:id="139"/>
    </w:p>
    <w:tbl>
      <w:tblPr>
        <w:tblW w:w="86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13"/>
        <w:gridCol w:w="850"/>
        <w:gridCol w:w="851"/>
        <w:gridCol w:w="851"/>
        <w:gridCol w:w="5102"/>
      </w:tblGrid>
      <w:tr w:rsidR="005B0F5A" w:rsidRPr="00B15132" w14:paraId="1807739C" w14:textId="77777777" w:rsidTr="003D73C6">
        <w:trPr>
          <w:cantSplit/>
          <w:trHeight w:val="1535"/>
          <w:jc w:val="center"/>
        </w:trPr>
        <w:tc>
          <w:tcPr>
            <w:tcW w:w="1013" w:type="dxa"/>
            <w:textDirection w:val="btLr"/>
          </w:tcPr>
          <w:p w14:paraId="713F0AA4" w14:textId="77777777" w:rsidR="005B0F5A" w:rsidRPr="00B15132" w:rsidRDefault="005B0F5A" w:rsidP="00F70453">
            <w:pPr>
              <w:pStyle w:val="Module"/>
              <w:ind w:left="113" w:right="113" w:firstLine="0"/>
              <w:jc w:val="both"/>
              <w:rPr>
                <w:rFonts w:ascii="Arial" w:hAnsi="Arial" w:cs="Arial"/>
                <w:sz w:val="22"/>
              </w:rPr>
            </w:pPr>
            <w:r w:rsidRPr="00B15132">
              <w:rPr>
                <w:rFonts w:ascii="Arial" w:hAnsi="Arial" w:cs="Arial"/>
                <w:sz w:val="22"/>
                <w:szCs w:val="22"/>
              </w:rPr>
              <w:t>Teaching Module</w:t>
            </w:r>
          </w:p>
        </w:tc>
        <w:tc>
          <w:tcPr>
            <w:tcW w:w="850" w:type="dxa"/>
            <w:textDirection w:val="btLr"/>
          </w:tcPr>
          <w:p w14:paraId="1A881AA9" w14:textId="77777777" w:rsidR="005B0F5A" w:rsidRPr="00B15132" w:rsidRDefault="005B0F5A" w:rsidP="00F70453">
            <w:pPr>
              <w:pStyle w:val="Module"/>
              <w:ind w:left="113" w:right="113" w:firstLine="0"/>
              <w:jc w:val="both"/>
              <w:rPr>
                <w:rFonts w:ascii="Arial" w:hAnsi="Arial" w:cs="Arial"/>
                <w:sz w:val="22"/>
              </w:rPr>
            </w:pPr>
            <w:r w:rsidRPr="00B15132">
              <w:rPr>
                <w:rFonts w:ascii="Arial" w:hAnsi="Arial" w:cs="Arial"/>
                <w:sz w:val="22"/>
                <w:szCs w:val="22"/>
              </w:rPr>
              <w:t>Lesson</w:t>
            </w:r>
          </w:p>
        </w:tc>
        <w:tc>
          <w:tcPr>
            <w:tcW w:w="851" w:type="dxa"/>
            <w:textDirection w:val="btLr"/>
          </w:tcPr>
          <w:p w14:paraId="72737A37" w14:textId="77777777" w:rsidR="005B0F5A" w:rsidRPr="00B15132" w:rsidRDefault="005B0F5A" w:rsidP="00F70453">
            <w:pPr>
              <w:pStyle w:val="Module"/>
              <w:ind w:left="113" w:right="113" w:firstLine="0"/>
              <w:jc w:val="both"/>
              <w:rPr>
                <w:rFonts w:ascii="Arial" w:hAnsi="Arial" w:cs="Arial"/>
                <w:sz w:val="22"/>
              </w:rPr>
            </w:pPr>
            <w:r w:rsidRPr="00B15132">
              <w:rPr>
                <w:rFonts w:ascii="Arial" w:hAnsi="Arial" w:cs="Arial"/>
                <w:sz w:val="22"/>
                <w:szCs w:val="22"/>
              </w:rPr>
              <w:t>Topic</w:t>
            </w:r>
          </w:p>
        </w:tc>
        <w:tc>
          <w:tcPr>
            <w:tcW w:w="851" w:type="dxa"/>
            <w:textDirection w:val="btLr"/>
          </w:tcPr>
          <w:p w14:paraId="5324925B" w14:textId="77777777" w:rsidR="005B0F5A" w:rsidRPr="00B15132" w:rsidRDefault="005B0F5A" w:rsidP="00F70453">
            <w:pPr>
              <w:pStyle w:val="Module"/>
              <w:ind w:left="113" w:right="113" w:firstLine="0"/>
              <w:jc w:val="both"/>
              <w:rPr>
                <w:rFonts w:ascii="Arial" w:hAnsi="Arial" w:cs="Arial"/>
                <w:sz w:val="22"/>
              </w:rPr>
            </w:pPr>
            <w:r w:rsidRPr="00B15132">
              <w:rPr>
                <w:rFonts w:ascii="Arial" w:hAnsi="Arial" w:cs="Arial"/>
                <w:sz w:val="22"/>
                <w:szCs w:val="22"/>
              </w:rPr>
              <w:t>Sub-topic</w:t>
            </w:r>
          </w:p>
        </w:tc>
        <w:tc>
          <w:tcPr>
            <w:tcW w:w="5102" w:type="dxa"/>
            <w:vAlign w:val="center"/>
          </w:tcPr>
          <w:p w14:paraId="3D0F88FF" w14:textId="77777777" w:rsidR="005B0F5A" w:rsidRPr="00B15132" w:rsidRDefault="005B0F5A" w:rsidP="00F70453">
            <w:pPr>
              <w:pStyle w:val="Module"/>
              <w:ind w:left="0" w:firstLine="0"/>
              <w:jc w:val="center"/>
              <w:rPr>
                <w:rFonts w:ascii="Arial" w:hAnsi="Arial" w:cs="Arial"/>
                <w:sz w:val="22"/>
              </w:rPr>
            </w:pPr>
            <w:r w:rsidRPr="00B15132">
              <w:rPr>
                <w:rFonts w:ascii="Arial" w:hAnsi="Arial" w:cs="Arial"/>
                <w:sz w:val="22"/>
                <w:szCs w:val="22"/>
              </w:rPr>
              <w:t>Subject</w:t>
            </w:r>
          </w:p>
        </w:tc>
      </w:tr>
      <w:tr w:rsidR="005B0F5A" w:rsidRPr="00B15132" w14:paraId="13D48C03" w14:textId="77777777" w:rsidTr="003D73C6">
        <w:trPr>
          <w:jc w:val="center"/>
        </w:trPr>
        <w:tc>
          <w:tcPr>
            <w:tcW w:w="1013" w:type="dxa"/>
          </w:tcPr>
          <w:p w14:paraId="70EADA65" w14:textId="77777777" w:rsidR="005B0F5A" w:rsidRPr="00B15132" w:rsidRDefault="005B0F5A" w:rsidP="00F70453">
            <w:pPr>
              <w:pStyle w:val="Module"/>
              <w:ind w:left="0" w:firstLine="0"/>
              <w:jc w:val="center"/>
              <w:rPr>
                <w:rFonts w:ascii="Arial" w:hAnsi="Arial" w:cs="Arial"/>
                <w:b w:val="0"/>
                <w:sz w:val="22"/>
              </w:rPr>
            </w:pPr>
            <w:r w:rsidRPr="00B15132">
              <w:rPr>
                <w:rFonts w:ascii="Arial" w:hAnsi="Arial" w:cs="Arial"/>
                <w:b w:val="0"/>
                <w:sz w:val="22"/>
                <w:szCs w:val="22"/>
              </w:rPr>
              <w:t>2</w:t>
            </w:r>
          </w:p>
        </w:tc>
        <w:tc>
          <w:tcPr>
            <w:tcW w:w="850" w:type="dxa"/>
            <w:shd w:val="clear" w:color="auto" w:fill="D9D9D9"/>
          </w:tcPr>
          <w:p w14:paraId="7CC953C4" w14:textId="77777777" w:rsidR="005B0F5A" w:rsidRPr="00B15132" w:rsidRDefault="005B0F5A" w:rsidP="00F70453">
            <w:pPr>
              <w:pStyle w:val="Module"/>
              <w:ind w:left="0" w:firstLine="0"/>
              <w:jc w:val="center"/>
              <w:rPr>
                <w:rFonts w:ascii="Arial" w:hAnsi="Arial" w:cs="Arial"/>
                <w:b w:val="0"/>
                <w:sz w:val="22"/>
              </w:rPr>
            </w:pPr>
          </w:p>
        </w:tc>
        <w:tc>
          <w:tcPr>
            <w:tcW w:w="851" w:type="dxa"/>
            <w:shd w:val="clear" w:color="auto" w:fill="D9D9D9"/>
          </w:tcPr>
          <w:p w14:paraId="529F88CD" w14:textId="77777777" w:rsidR="005B0F5A" w:rsidRPr="00B15132" w:rsidRDefault="005B0F5A" w:rsidP="00F70453">
            <w:pPr>
              <w:pStyle w:val="Module"/>
              <w:ind w:left="0" w:firstLine="0"/>
              <w:jc w:val="center"/>
              <w:rPr>
                <w:rFonts w:ascii="Arial" w:hAnsi="Arial" w:cs="Arial"/>
                <w:b w:val="0"/>
                <w:sz w:val="22"/>
              </w:rPr>
            </w:pPr>
          </w:p>
        </w:tc>
        <w:tc>
          <w:tcPr>
            <w:tcW w:w="851" w:type="dxa"/>
            <w:shd w:val="clear" w:color="auto" w:fill="D9D9D9"/>
          </w:tcPr>
          <w:p w14:paraId="4D501164" w14:textId="77777777" w:rsidR="005B0F5A" w:rsidRPr="00B15132" w:rsidRDefault="005B0F5A" w:rsidP="00F70453">
            <w:pPr>
              <w:pStyle w:val="Module"/>
              <w:ind w:left="0" w:firstLine="0"/>
              <w:jc w:val="center"/>
              <w:rPr>
                <w:rFonts w:ascii="Arial" w:hAnsi="Arial" w:cs="Arial"/>
                <w:b w:val="0"/>
                <w:sz w:val="22"/>
              </w:rPr>
            </w:pPr>
          </w:p>
        </w:tc>
        <w:tc>
          <w:tcPr>
            <w:tcW w:w="5102" w:type="dxa"/>
          </w:tcPr>
          <w:p w14:paraId="13B7F8E8" w14:textId="77777777" w:rsidR="005B0F5A" w:rsidRPr="00B15132" w:rsidRDefault="005B0F5A" w:rsidP="00F70453">
            <w:pPr>
              <w:pStyle w:val="Module"/>
              <w:ind w:left="0" w:firstLine="0"/>
              <w:jc w:val="center"/>
              <w:rPr>
                <w:rFonts w:ascii="Arial" w:hAnsi="Arial" w:cs="Arial"/>
                <w:sz w:val="22"/>
              </w:rPr>
            </w:pPr>
            <w:r w:rsidRPr="00B15132">
              <w:rPr>
                <w:rFonts w:ascii="Arial" w:hAnsi="Arial" w:cs="Arial"/>
                <w:sz w:val="22"/>
                <w:szCs w:val="22"/>
              </w:rPr>
              <w:t>Battery Safety</w:t>
            </w:r>
          </w:p>
        </w:tc>
      </w:tr>
      <w:tr w:rsidR="005B0F5A" w:rsidRPr="00B15132" w14:paraId="0E1F2A79" w14:textId="77777777" w:rsidTr="003D73C6">
        <w:trPr>
          <w:jc w:val="center"/>
        </w:trPr>
        <w:tc>
          <w:tcPr>
            <w:tcW w:w="1013" w:type="dxa"/>
          </w:tcPr>
          <w:p w14:paraId="5C0C1D9D" w14:textId="77777777" w:rsidR="005B0F5A" w:rsidRPr="00B15132" w:rsidRDefault="005B0F5A" w:rsidP="00F70453">
            <w:pPr>
              <w:pStyle w:val="Module"/>
              <w:ind w:left="0" w:firstLine="0"/>
              <w:jc w:val="center"/>
              <w:rPr>
                <w:rFonts w:ascii="Arial" w:hAnsi="Arial" w:cs="Arial"/>
                <w:b w:val="0"/>
                <w:sz w:val="22"/>
              </w:rPr>
            </w:pPr>
          </w:p>
        </w:tc>
        <w:tc>
          <w:tcPr>
            <w:tcW w:w="850" w:type="dxa"/>
          </w:tcPr>
          <w:p w14:paraId="57D8F7A9" w14:textId="77777777" w:rsidR="005B0F5A" w:rsidRPr="00B15132" w:rsidRDefault="005B0F5A" w:rsidP="00F70453">
            <w:pPr>
              <w:pStyle w:val="Module"/>
              <w:ind w:left="0" w:firstLine="0"/>
              <w:jc w:val="center"/>
              <w:rPr>
                <w:rFonts w:ascii="Arial" w:hAnsi="Arial" w:cs="Arial"/>
                <w:b w:val="0"/>
                <w:sz w:val="22"/>
              </w:rPr>
            </w:pPr>
            <w:r w:rsidRPr="00B15132">
              <w:rPr>
                <w:rFonts w:ascii="Arial" w:hAnsi="Arial" w:cs="Arial"/>
                <w:b w:val="0"/>
                <w:sz w:val="22"/>
                <w:szCs w:val="22"/>
              </w:rPr>
              <w:t>1</w:t>
            </w:r>
          </w:p>
        </w:tc>
        <w:tc>
          <w:tcPr>
            <w:tcW w:w="851" w:type="dxa"/>
            <w:shd w:val="clear" w:color="auto" w:fill="D9D9D9"/>
          </w:tcPr>
          <w:p w14:paraId="39A1F040" w14:textId="77777777" w:rsidR="005B0F5A" w:rsidRPr="00B15132" w:rsidRDefault="005B0F5A" w:rsidP="00F70453">
            <w:pPr>
              <w:pStyle w:val="Module"/>
              <w:ind w:left="0" w:firstLine="0"/>
              <w:jc w:val="center"/>
              <w:rPr>
                <w:rFonts w:ascii="Arial" w:hAnsi="Arial" w:cs="Arial"/>
                <w:b w:val="0"/>
                <w:sz w:val="22"/>
              </w:rPr>
            </w:pPr>
          </w:p>
        </w:tc>
        <w:tc>
          <w:tcPr>
            <w:tcW w:w="851" w:type="dxa"/>
            <w:shd w:val="clear" w:color="auto" w:fill="D9D9D9"/>
          </w:tcPr>
          <w:p w14:paraId="148AA9A2" w14:textId="77777777" w:rsidR="005B0F5A" w:rsidRPr="00B15132" w:rsidRDefault="005B0F5A" w:rsidP="00F70453">
            <w:pPr>
              <w:pStyle w:val="Module"/>
              <w:ind w:left="0" w:firstLine="0"/>
              <w:jc w:val="center"/>
              <w:rPr>
                <w:rFonts w:ascii="Arial" w:hAnsi="Arial" w:cs="Arial"/>
                <w:b w:val="0"/>
                <w:sz w:val="22"/>
              </w:rPr>
            </w:pPr>
          </w:p>
        </w:tc>
        <w:tc>
          <w:tcPr>
            <w:tcW w:w="5102" w:type="dxa"/>
          </w:tcPr>
          <w:p w14:paraId="269A7249" w14:textId="77777777" w:rsidR="005B0F5A" w:rsidRPr="00B15132" w:rsidRDefault="005B0F5A" w:rsidP="00F70453">
            <w:pPr>
              <w:pStyle w:val="Module"/>
              <w:ind w:left="0" w:firstLine="0"/>
              <w:jc w:val="center"/>
              <w:rPr>
                <w:rFonts w:ascii="Arial" w:hAnsi="Arial" w:cs="Arial"/>
                <w:b w:val="0"/>
                <w:sz w:val="22"/>
              </w:rPr>
            </w:pPr>
            <w:r w:rsidRPr="00B15132">
              <w:rPr>
                <w:rFonts w:ascii="Arial" w:hAnsi="Arial" w:cs="Arial"/>
                <w:b w:val="0"/>
                <w:sz w:val="22"/>
                <w:szCs w:val="22"/>
              </w:rPr>
              <w:t>Potential Hazards</w:t>
            </w:r>
          </w:p>
        </w:tc>
      </w:tr>
      <w:tr w:rsidR="005B0F5A" w:rsidRPr="00B15132" w14:paraId="7482D0D7" w14:textId="77777777" w:rsidTr="003D73C6">
        <w:trPr>
          <w:jc w:val="center"/>
        </w:trPr>
        <w:tc>
          <w:tcPr>
            <w:tcW w:w="1013" w:type="dxa"/>
          </w:tcPr>
          <w:p w14:paraId="5CAD102A" w14:textId="77777777" w:rsidR="005B0F5A" w:rsidRPr="00B15132" w:rsidRDefault="005B0F5A" w:rsidP="00F70453">
            <w:pPr>
              <w:pStyle w:val="Module"/>
              <w:ind w:left="0" w:firstLine="0"/>
              <w:jc w:val="center"/>
              <w:rPr>
                <w:rFonts w:ascii="Arial" w:hAnsi="Arial" w:cs="Arial"/>
                <w:b w:val="0"/>
                <w:sz w:val="22"/>
              </w:rPr>
            </w:pPr>
          </w:p>
        </w:tc>
        <w:tc>
          <w:tcPr>
            <w:tcW w:w="850" w:type="dxa"/>
          </w:tcPr>
          <w:p w14:paraId="7651FB8A" w14:textId="77777777" w:rsidR="005B0F5A" w:rsidRPr="00B15132" w:rsidRDefault="005B0F5A" w:rsidP="00F70453">
            <w:pPr>
              <w:pStyle w:val="Module"/>
              <w:ind w:left="0" w:firstLine="0"/>
              <w:jc w:val="center"/>
              <w:rPr>
                <w:rFonts w:ascii="Arial" w:hAnsi="Arial" w:cs="Arial"/>
                <w:b w:val="0"/>
                <w:sz w:val="22"/>
              </w:rPr>
            </w:pPr>
          </w:p>
        </w:tc>
        <w:tc>
          <w:tcPr>
            <w:tcW w:w="851" w:type="dxa"/>
          </w:tcPr>
          <w:p w14:paraId="422BC6A2" w14:textId="77777777" w:rsidR="005B0F5A" w:rsidRPr="00B15132" w:rsidRDefault="005B0F5A" w:rsidP="00F70453">
            <w:pPr>
              <w:pStyle w:val="Module"/>
              <w:ind w:left="0" w:firstLine="0"/>
              <w:jc w:val="center"/>
              <w:rPr>
                <w:rFonts w:ascii="Arial" w:hAnsi="Arial" w:cs="Arial"/>
                <w:b w:val="0"/>
                <w:sz w:val="22"/>
              </w:rPr>
            </w:pPr>
            <w:r w:rsidRPr="00B15132">
              <w:rPr>
                <w:rFonts w:ascii="Arial" w:hAnsi="Arial" w:cs="Arial"/>
                <w:b w:val="0"/>
                <w:sz w:val="22"/>
                <w:szCs w:val="22"/>
              </w:rPr>
              <w:t>1.1</w:t>
            </w:r>
          </w:p>
        </w:tc>
        <w:tc>
          <w:tcPr>
            <w:tcW w:w="851" w:type="dxa"/>
            <w:shd w:val="clear" w:color="auto" w:fill="D9D9D9"/>
          </w:tcPr>
          <w:p w14:paraId="2470051A" w14:textId="77777777" w:rsidR="005B0F5A" w:rsidRPr="00B15132" w:rsidRDefault="005B0F5A" w:rsidP="00F70453">
            <w:pPr>
              <w:pStyle w:val="Module"/>
              <w:ind w:left="0" w:firstLine="0"/>
              <w:jc w:val="center"/>
              <w:rPr>
                <w:rFonts w:ascii="Arial" w:hAnsi="Arial" w:cs="Arial"/>
                <w:b w:val="0"/>
                <w:sz w:val="22"/>
              </w:rPr>
            </w:pPr>
          </w:p>
        </w:tc>
        <w:tc>
          <w:tcPr>
            <w:tcW w:w="5102" w:type="dxa"/>
          </w:tcPr>
          <w:p w14:paraId="78807E86" w14:textId="77777777" w:rsidR="005B0F5A" w:rsidRPr="00B15132" w:rsidRDefault="005B0F5A" w:rsidP="00F70453">
            <w:pPr>
              <w:pStyle w:val="Module"/>
              <w:ind w:left="0" w:firstLine="0"/>
              <w:jc w:val="center"/>
              <w:rPr>
                <w:rFonts w:ascii="Arial" w:hAnsi="Arial" w:cs="Arial"/>
                <w:b w:val="0"/>
                <w:sz w:val="22"/>
              </w:rPr>
            </w:pPr>
            <w:r w:rsidRPr="00B15132">
              <w:rPr>
                <w:rFonts w:ascii="Arial" w:hAnsi="Arial" w:cs="Arial"/>
                <w:b w:val="0"/>
                <w:sz w:val="22"/>
                <w:szCs w:val="22"/>
              </w:rPr>
              <w:t>Electrolyte spills</w:t>
            </w:r>
          </w:p>
        </w:tc>
      </w:tr>
      <w:tr w:rsidR="005B0F5A" w:rsidRPr="00B15132" w14:paraId="10068DE6" w14:textId="77777777" w:rsidTr="003D73C6">
        <w:trPr>
          <w:jc w:val="center"/>
        </w:trPr>
        <w:tc>
          <w:tcPr>
            <w:tcW w:w="1013" w:type="dxa"/>
          </w:tcPr>
          <w:p w14:paraId="5992B32D" w14:textId="77777777" w:rsidR="005B0F5A" w:rsidRPr="00B15132" w:rsidRDefault="005B0F5A" w:rsidP="00F70453">
            <w:pPr>
              <w:pStyle w:val="Module"/>
              <w:ind w:left="0" w:firstLine="0"/>
              <w:jc w:val="center"/>
              <w:rPr>
                <w:rFonts w:ascii="Arial" w:hAnsi="Arial" w:cs="Arial"/>
                <w:b w:val="0"/>
                <w:sz w:val="22"/>
              </w:rPr>
            </w:pPr>
          </w:p>
        </w:tc>
        <w:tc>
          <w:tcPr>
            <w:tcW w:w="850" w:type="dxa"/>
          </w:tcPr>
          <w:p w14:paraId="6BF0B4EA" w14:textId="77777777" w:rsidR="005B0F5A" w:rsidRPr="00B15132" w:rsidRDefault="005B0F5A" w:rsidP="00F70453">
            <w:pPr>
              <w:pStyle w:val="Module"/>
              <w:ind w:left="0" w:firstLine="0"/>
              <w:jc w:val="center"/>
              <w:rPr>
                <w:rFonts w:ascii="Arial" w:hAnsi="Arial" w:cs="Arial"/>
                <w:b w:val="0"/>
                <w:sz w:val="22"/>
              </w:rPr>
            </w:pPr>
          </w:p>
        </w:tc>
        <w:tc>
          <w:tcPr>
            <w:tcW w:w="851" w:type="dxa"/>
          </w:tcPr>
          <w:p w14:paraId="0C59609C" w14:textId="77777777" w:rsidR="005B0F5A" w:rsidRPr="00B15132" w:rsidRDefault="005B0F5A" w:rsidP="00F70453">
            <w:pPr>
              <w:pStyle w:val="Module"/>
              <w:ind w:left="0" w:firstLine="0"/>
              <w:jc w:val="center"/>
              <w:rPr>
                <w:rFonts w:ascii="Arial" w:hAnsi="Arial" w:cs="Arial"/>
                <w:b w:val="0"/>
                <w:sz w:val="22"/>
              </w:rPr>
            </w:pPr>
          </w:p>
        </w:tc>
        <w:tc>
          <w:tcPr>
            <w:tcW w:w="851" w:type="dxa"/>
          </w:tcPr>
          <w:p w14:paraId="5BDBEDDA" w14:textId="77777777" w:rsidR="005B0F5A" w:rsidRPr="00B15132" w:rsidRDefault="005B0F5A" w:rsidP="00F70453">
            <w:pPr>
              <w:pStyle w:val="Module"/>
              <w:ind w:left="0" w:firstLine="0"/>
              <w:jc w:val="center"/>
              <w:rPr>
                <w:rFonts w:ascii="Arial" w:hAnsi="Arial" w:cs="Arial"/>
                <w:b w:val="0"/>
                <w:sz w:val="22"/>
              </w:rPr>
            </w:pPr>
            <w:r w:rsidRPr="00B15132">
              <w:rPr>
                <w:rFonts w:ascii="Arial" w:hAnsi="Arial" w:cs="Arial"/>
                <w:b w:val="0"/>
                <w:sz w:val="22"/>
                <w:szCs w:val="22"/>
              </w:rPr>
              <w:t>1.1.1</w:t>
            </w:r>
          </w:p>
        </w:tc>
        <w:tc>
          <w:tcPr>
            <w:tcW w:w="5102" w:type="dxa"/>
          </w:tcPr>
          <w:p w14:paraId="1F40B258" w14:textId="77777777" w:rsidR="005B0F5A" w:rsidRPr="00B15132" w:rsidRDefault="005B0F5A" w:rsidP="00F70453">
            <w:pPr>
              <w:pStyle w:val="Module"/>
              <w:ind w:left="0" w:firstLine="0"/>
              <w:jc w:val="center"/>
              <w:rPr>
                <w:rFonts w:ascii="Arial" w:hAnsi="Arial" w:cs="Arial"/>
                <w:b w:val="0"/>
                <w:sz w:val="22"/>
              </w:rPr>
            </w:pPr>
            <w:r w:rsidRPr="00B15132">
              <w:rPr>
                <w:rFonts w:ascii="Arial" w:hAnsi="Arial" w:cs="Arial"/>
                <w:b w:val="0"/>
                <w:sz w:val="22"/>
                <w:szCs w:val="22"/>
              </w:rPr>
              <w:t>Methods of prevention</w:t>
            </w:r>
          </w:p>
        </w:tc>
      </w:tr>
    </w:tbl>
    <w:p w14:paraId="667E5F4F" w14:textId="77777777" w:rsidR="005B0F5A" w:rsidRPr="000D739B" w:rsidRDefault="005B0F5A" w:rsidP="003D73C6">
      <w:pPr>
        <w:pStyle w:val="BodyText"/>
      </w:pPr>
    </w:p>
    <w:p w14:paraId="191B40BA" w14:textId="77777777" w:rsidR="005B0F5A" w:rsidRDefault="005B0F5A">
      <w:pPr>
        <w:rPr>
          <w:rFonts w:cs="Arial"/>
          <w:szCs w:val="22"/>
        </w:rPr>
      </w:pPr>
      <w:r>
        <w:rPr>
          <w:rFonts w:cs="Arial"/>
          <w:b/>
          <w:szCs w:val="22"/>
        </w:rPr>
        <w:br w:type="page"/>
      </w:r>
    </w:p>
    <w:p w14:paraId="458EF00B" w14:textId="77777777" w:rsidR="005B0F5A" w:rsidRPr="000D739B" w:rsidRDefault="005B0F5A" w:rsidP="006C3F98">
      <w:pPr>
        <w:pStyle w:val="Module"/>
        <w:ind w:left="1080" w:firstLine="0"/>
        <w:rPr>
          <w:rFonts w:cs="Arial"/>
          <w:b w:val="0"/>
          <w:sz w:val="22"/>
          <w:szCs w:val="22"/>
        </w:rPr>
      </w:pPr>
    </w:p>
    <w:p w14:paraId="179BB2FC" w14:textId="77777777" w:rsidR="005B0F5A" w:rsidRPr="000D739B" w:rsidRDefault="005B0F5A" w:rsidP="003D73C6">
      <w:pPr>
        <w:pStyle w:val="Heading1"/>
      </w:pPr>
      <w:r w:rsidRPr="000D739B">
        <w:t>Model Course Standard Format</w:t>
      </w:r>
    </w:p>
    <w:p w14:paraId="4B2E30FB" w14:textId="77777777" w:rsidR="005B0F5A" w:rsidRPr="000D739B" w:rsidRDefault="005B0F5A" w:rsidP="003D73C6">
      <w:pPr>
        <w:pStyle w:val="BodyText"/>
      </w:pPr>
      <w:r w:rsidRPr="000D739B">
        <w:t>To avoid repetition of common guidelines, each Level 2 model course will refer to the standards set out in this overview document. Model courses covering specific elements will be in the following format:</w:t>
      </w:r>
    </w:p>
    <w:p w14:paraId="4619F94E" w14:textId="77777777" w:rsidR="005B0F5A" w:rsidRPr="000D739B" w:rsidRDefault="005B0F5A" w:rsidP="005354E3">
      <w:pPr>
        <w:pStyle w:val="Module"/>
        <w:ind w:left="1080" w:firstLine="0"/>
        <w:rPr>
          <w:rFonts w:cs="Arial"/>
          <w:sz w:val="22"/>
          <w:szCs w:val="22"/>
        </w:rPr>
      </w:pPr>
      <w:r w:rsidRPr="005354E3">
        <w:rPr>
          <w:rFonts w:cs="Arial"/>
          <w:b w:val="0"/>
          <w:sz w:val="22"/>
          <w:szCs w:val="22"/>
        </w:rPr>
        <w:t>Title Page</w:t>
      </w:r>
      <w:r w:rsidRPr="0048799B">
        <w:rPr>
          <w:rStyle w:val="FootnoteReference"/>
          <w:rFonts w:cs="Arial"/>
          <w:bCs/>
          <w:sz w:val="22"/>
          <w:szCs w:val="22"/>
          <w:vertAlign w:val="superscript"/>
        </w:rPr>
        <w:footnoteReference w:id="10"/>
      </w:r>
    </w:p>
    <w:p w14:paraId="6D7E034B" w14:textId="77777777" w:rsidR="005B0F5A" w:rsidRPr="005354E3" w:rsidRDefault="005B0F5A" w:rsidP="00C30AD6">
      <w:pPr>
        <w:pStyle w:val="Module"/>
        <w:ind w:left="1080" w:firstLine="0"/>
        <w:jc w:val="center"/>
        <w:rPr>
          <w:rFonts w:cs="Arial"/>
          <w:sz w:val="22"/>
          <w:szCs w:val="22"/>
        </w:rPr>
      </w:pPr>
      <w:r w:rsidRPr="005354E3">
        <w:rPr>
          <w:rFonts w:cs="Arial"/>
          <w:sz w:val="22"/>
          <w:szCs w:val="22"/>
        </w:rPr>
        <w:t>IALA World Wide Academy</w:t>
      </w:r>
    </w:p>
    <w:p w14:paraId="16514BE9" w14:textId="77777777" w:rsidR="005B0F5A" w:rsidRPr="005354E3" w:rsidRDefault="005B0F5A" w:rsidP="00C30AD6">
      <w:pPr>
        <w:pStyle w:val="Module"/>
        <w:ind w:left="1080" w:firstLine="0"/>
        <w:jc w:val="center"/>
        <w:rPr>
          <w:rFonts w:cs="Arial"/>
          <w:sz w:val="22"/>
          <w:szCs w:val="22"/>
        </w:rPr>
      </w:pPr>
      <w:r w:rsidRPr="005354E3">
        <w:rPr>
          <w:rFonts w:cs="Arial"/>
          <w:sz w:val="22"/>
          <w:szCs w:val="22"/>
        </w:rPr>
        <w:t xml:space="preserve">Level 2 </w:t>
      </w:r>
      <w:proofErr w:type="gramStart"/>
      <w:r w:rsidRPr="005354E3">
        <w:rPr>
          <w:rFonts w:cs="Arial"/>
          <w:sz w:val="22"/>
          <w:szCs w:val="22"/>
        </w:rPr>
        <w:t>Technician</w:t>
      </w:r>
      <w:proofErr w:type="gramEnd"/>
      <w:r w:rsidRPr="005354E3">
        <w:rPr>
          <w:rFonts w:cs="Arial"/>
          <w:sz w:val="22"/>
          <w:szCs w:val="22"/>
        </w:rPr>
        <w:t xml:space="preserve"> Training</w:t>
      </w:r>
    </w:p>
    <w:p w14:paraId="47D9E044" w14:textId="77777777" w:rsidR="005B0F5A" w:rsidRPr="005354E3" w:rsidRDefault="005B0F5A" w:rsidP="00C30AD6">
      <w:pPr>
        <w:pStyle w:val="Module"/>
        <w:ind w:left="1080" w:firstLine="0"/>
        <w:jc w:val="center"/>
        <w:rPr>
          <w:rFonts w:cs="Arial"/>
          <w:sz w:val="22"/>
          <w:szCs w:val="22"/>
        </w:rPr>
      </w:pPr>
      <w:r w:rsidRPr="005354E3">
        <w:rPr>
          <w:rFonts w:cs="Arial"/>
          <w:sz w:val="22"/>
          <w:szCs w:val="22"/>
        </w:rPr>
        <w:t xml:space="preserve">Subject </w:t>
      </w:r>
    </w:p>
    <w:p w14:paraId="0C7D7A81" w14:textId="77777777" w:rsidR="005B0F5A" w:rsidRPr="005354E3" w:rsidRDefault="005B0F5A" w:rsidP="00C30AD6">
      <w:pPr>
        <w:pStyle w:val="Module"/>
        <w:ind w:left="1080" w:firstLine="0"/>
        <w:jc w:val="center"/>
        <w:rPr>
          <w:rFonts w:cs="Arial"/>
          <w:sz w:val="22"/>
          <w:szCs w:val="22"/>
        </w:rPr>
      </w:pPr>
      <w:r w:rsidRPr="005354E3">
        <w:rPr>
          <w:rFonts w:cs="Arial"/>
          <w:sz w:val="22"/>
          <w:szCs w:val="22"/>
        </w:rPr>
        <w:t>Module # Element #</w:t>
      </w:r>
      <w:proofErr w:type="gramStart"/>
      <w:r w:rsidRPr="005354E3">
        <w:rPr>
          <w:rFonts w:cs="Arial"/>
          <w:sz w:val="22"/>
          <w:szCs w:val="22"/>
        </w:rPr>
        <w:t>.#</w:t>
      </w:r>
      <w:proofErr w:type="gramEnd"/>
      <w:r w:rsidRPr="005354E3">
        <w:rPr>
          <w:rStyle w:val="FootnoteReference"/>
          <w:rFonts w:cs="Arial"/>
          <w:sz w:val="22"/>
          <w:szCs w:val="22"/>
        </w:rPr>
        <w:footnoteReference w:id="11"/>
      </w:r>
      <w:r w:rsidRPr="005354E3">
        <w:rPr>
          <w:rFonts w:cs="Arial"/>
          <w:sz w:val="22"/>
          <w:szCs w:val="22"/>
        </w:rPr>
        <w:t xml:space="preserve"> </w:t>
      </w:r>
    </w:p>
    <w:p w14:paraId="44D16C9F" w14:textId="77777777" w:rsidR="005B0F5A" w:rsidRDefault="005B0F5A" w:rsidP="00C30AD6">
      <w:pPr>
        <w:pStyle w:val="Module"/>
        <w:ind w:left="1080" w:firstLine="0"/>
        <w:jc w:val="center"/>
        <w:rPr>
          <w:rFonts w:cs="Arial"/>
          <w:sz w:val="22"/>
          <w:szCs w:val="22"/>
        </w:rPr>
      </w:pPr>
      <w:r w:rsidRPr="005354E3">
        <w:rPr>
          <w:rFonts w:cs="Arial"/>
          <w:sz w:val="22"/>
          <w:szCs w:val="22"/>
        </w:rPr>
        <w:t>Edition #</w:t>
      </w:r>
    </w:p>
    <w:p w14:paraId="3140EDB9" w14:textId="77777777" w:rsidR="005B0F5A" w:rsidRPr="005354E3" w:rsidRDefault="005B0F5A" w:rsidP="00C30AD6">
      <w:pPr>
        <w:pStyle w:val="Module"/>
        <w:ind w:left="1080" w:firstLine="0"/>
        <w:jc w:val="center"/>
        <w:rPr>
          <w:rFonts w:cs="Arial"/>
          <w:sz w:val="22"/>
          <w:szCs w:val="22"/>
        </w:rPr>
      </w:pPr>
      <w:r>
        <w:rPr>
          <w:rFonts w:cs="Arial"/>
          <w:sz w:val="22"/>
          <w:szCs w:val="22"/>
        </w:rPr>
        <w:t>Date</w:t>
      </w:r>
    </w:p>
    <w:p w14:paraId="22ECA382" w14:textId="77777777" w:rsidR="005B0F5A" w:rsidRPr="000D739B" w:rsidRDefault="005B0F5A" w:rsidP="000D739B">
      <w:pPr>
        <w:pStyle w:val="Module"/>
        <w:ind w:left="720" w:firstLine="0"/>
        <w:rPr>
          <w:rFonts w:cs="Arial"/>
          <w:b w:val="0"/>
          <w:sz w:val="22"/>
          <w:szCs w:val="22"/>
        </w:rPr>
      </w:pPr>
      <w:r w:rsidRPr="000D739B">
        <w:rPr>
          <w:rFonts w:cs="Arial"/>
          <w:b w:val="0"/>
          <w:sz w:val="22"/>
          <w:szCs w:val="22"/>
        </w:rPr>
        <w:t xml:space="preserve">Page </w:t>
      </w:r>
      <w:r>
        <w:rPr>
          <w:rFonts w:cs="Arial"/>
          <w:b w:val="0"/>
          <w:sz w:val="22"/>
          <w:szCs w:val="22"/>
        </w:rPr>
        <w:t>1</w:t>
      </w:r>
      <w:r w:rsidRPr="000D739B">
        <w:rPr>
          <w:rFonts w:cs="Arial"/>
          <w:b w:val="0"/>
          <w:sz w:val="22"/>
          <w:szCs w:val="22"/>
        </w:rPr>
        <w:t xml:space="preserve"> -</w:t>
      </w:r>
      <w:r w:rsidRPr="000D739B">
        <w:rPr>
          <w:rFonts w:cs="Arial"/>
          <w:sz w:val="22"/>
          <w:szCs w:val="22"/>
        </w:rPr>
        <w:t xml:space="preserve"> Document Revisions</w:t>
      </w:r>
    </w:p>
    <w:p w14:paraId="6B4968C6" w14:textId="77777777" w:rsidR="005B0F5A" w:rsidRPr="000D739B" w:rsidRDefault="005B0F5A" w:rsidP="000D739B">
      <w:pPr>
        <w:pStyle w:val="Module"/>
        <w:ind w:left="720" w:firstLine="0"/>
        <w:rPr>
          <w:rFonts w:cs="Arial"/>
          <w:b w:val="0"/>
          <w:sz w:val="22"/>
          <w:szCs w:val="22"/>
        </w:rPr>
      </w:pPr>
      <w:r w:rsidRPr="000D739B">
        <w:rPr>
          <w:rFonts w:cs="Arial"/>
          <w:b w:val="0"/>
          <w:sz w:val="22"/>
          <w:szCs w:val="22"/>
        </w:rPr>
        <w:t xml:space="preserve">Page </w:t>
      </w:r>
      <w:r>
        <w:rPr>
          <w:rFonts w:cs="Arial"/>
          <w:b w:val="0"/>
          <w:sz w:val="22"/>
          <w:szCs w:val="22"/>
        </w:rPr>
        <w:t>2</w:t>
      </w:r>
      <w:r w:rsidRPr="000D739B">
        <w:rPr>
          <w:rFonts w:cs="Arial"/>
          <w:b w:val="0"/>
          <w:sz w:val="22"/>
          <w:szCs w:val="22"/>
        </w:rPr>
        <w:t xml:space="preserve"> – </w:t>
      </w:r>
      <w:r w:rsidRPr="000D739B">
        <w:rPr>
          <w:rFonts w:cs="Arial"/>
          <w:sz w:val="22"/>
          <w:szCs w:val="22"/>
        </w:rPr>
        <w:t>Foreword page</w:t>
      </w:r>
      <w:r w:rsidRPr="000D739B">
        <w:rPr>
          <w:rFonts w:cs="Arial"/>
          <w:b w:val="0"/>
          <w:sz w:val="22"/>
          <w:szCs w:val="22"/>
        </w:rPr>
        <w:t xml:space="preserve">. </w:t>
      </w:r>
      <w:proofErr w:type="gramStart"/>
      <w:r>
        <w:rPr>
          <w:rFonts w:cs="Arial"/>
          <w:b w:val="0"/>
          <w:sz w:val="22"/>
          <w:szCs w:val="22"/>
        </w:rPr>
        <w:t>The f</w:t>
      </w:r>
      <w:r w:rsidRPr="000D739B">
        <w:rPr>
          <w:rFonts w:cs="Arial"/>
          <w:b w:val="0"/>
          <w:sz w:val="22"/>
          <w:szCs w:val="22"/>
        </w:rPr>
        <w:t xml:space="preserve">irst </w:t>
      </w:r>
      <w:r>
        <w:rPr>
          <w:rFonts w:cs="Arial"/>
          <w:b w:val="0"/>
          <w:sz w:val="22"/>
          <w:szCs w:val="22"/>
        </w:rPr>
        <w:t xml:space="preserve">two </w:t>
      </w:r>
      <w:r w:rsidRPr="000D739B">
        <w:rPr>
          <w:rFonts w:cs="Arial"/>
          <w:b w:val="0"/>
          <w:sz w:val="22"/>
          <w:szCs w:val="22"/>
        </w:rPr>
        <w:t>paragraphs as in this overview document (page 3 above).</w:t>
      </w:r>
      <w:proofErr w:type="gramEnd"/>
      <w:r w:rsidRPr="000D739B">
        <w:rPr>
          <w:rFonts w:cs="Arial"/>
          <w:b w:val="0"/>
          <w:sz w:val="22"/>
          <w:szCs w:val="22"/>
        </w:rPr>
        <w:t xml:space="preserve"> The </w:t>
      </w:r>
      <w:r>
        <w:rPr>
          <w:rFonts w:cs="Arial"/>
          <w:b w:val="0"/>
          <w:sz w:val="22"/>
          <w:szCs w:val="22"/>
        </w:rPr>
        <w:t>third</w:t>
      </w:r>
      <w:r w:rsidRPr="000D739B">
        <w:rPr>
          <w:rFonts w:cs="Arial"/>
          <w:b w:val="0"/>
          <w:sz w:val="22"/>
          <w:szCs w:val="22"/>
        </w:rPr>
        <w:t xml:space="preserve"> </w:t>
      </w:r>
      <w:r>
        <w:rPr>
          <w:rFonts w:cs="Arial"/>
          <w:b w:val="0"/>
          <w:sz w:val="22"/>
          <w:szCs w:val="22"/>
        </w:rPr>
        <w:t xml:space="preserve">and fourth </w:t>
      </w:r>
      <w:r w:rsidRPr="000D739B">
        <w:rPr>
          <w:rFonts w:cs="Arial"/>
          <w:b w:val="0"/>
          <w:sz w:val="22"/>
          <w:szCs w:val="22"/>
        </w:rPr>
        <w:t>paragraph</w:t>
      </w:r>
      <w:r>
        <w:rPr>
          <w:rFonts w:cs="Arial"/>
          <w:b w:val="0"/>
          <w:sz w:val="22"/>
          <w:szCs w:val="22"/>
        </w:rPr>
        <w:t>s</w:t>
      </w:r>
      <w:r w:rsidRPr="000D739B">
        <w:rPr>
          <w:rFonts w:cs="Arial"/>
          <w:b w:val="0"/>
          <w:sz w:val="22"/>
          <w:szCs w:val="22"/>
        </w:rPr>
        <w:t xml:space="preserve"> to be in the format:</w:t>
      </w:r>
    </w:p>
    <w:p w14:paraId="7A4556C2" w14:textId="77777777" w:rsidR="005B0F5A" w:rsidRPr="003D73C6" w:rsidRDefault="00136E00" w:rsidP="00136E00">
      <w:pPr>
        <w:pStyle w:val="BodyText"/>
      </w:pPr>
      <w:r>
        <w:t>‘</w:t>
      </w:r>
      <w:r w:rsidR="005B0F5A" w:rsidRPr="003D73C6">
        <w:t>IALA Committees working closely with the IALA World Wide Academy has developed a series of Model Courses for AtoN personnel having E-141 Level 2 technician functions.  This model course on [subject title] should be read in conjunction with the Training Overview Document IALA WWA.E-141.Level 2.Tech.0 which contains standard guidance for the conduct of all Level 2 Model Courses.</w:t>
      </w:r>
      <w:r>
        <w:t>’</w:t>
      </w:r>
    </w:p>
    <w:p w14:paraId="511E40CB" w14:textId="77777777" w:rsidR="005B0F5A" w:rsidRDefault="005B0F5A" w:rsidP="00136E00">
      <w:pPr>
        <w:pStyle w:val="BodyText"/>
        <w:rPr>
          <w:lang w:eastAsia="de-DE"/>
        </w:rPr>
      </w:pPr>
      <w:r w:rsidRPr="003D73C6">
        <w:t>This model course is intended to provide national members and other appropriate authorities charged with the provision of AtoN services with specific guidance on the training of AtoN technicians.  Assistance in implementing this and other model courses may be obtained from the IALA World Wide Academy at the following address:</w:t>
      </w:r>
    </w:p>
    <w:p w14:paraId="10A89061" w14:textId="77777777" w:rsidR="005B0F5A" w:rsidRPr="00496C8C" w:rsidRDefault="005B0F5A" w:rsidP="00F10B93">
      <w:pPr>
        <w:pStyle w:val="BodyText"/>
        <w:ind w:left="567"/>
        <w:rPr>
          <w:lang w:eastAsia="de-DE"/>
        </w:rPr>
      </w:pPr>
      <w:r>
        <w:rPr>
          <w:lang w:eastAsia="de-DE"/>
        </w:rPr>
        <w:t xml:space="preserve">Page 3 – </w:t>
      </w:r>
      <w:r>
        <w:rPr>
          <w:lang w:eastAsia="de-DE"/>
        </w:rPr>
        <w:tab/>
      </w:r>
      <w:r>
        <w:rPr>
          <w:b/>
          <w:lang w:eastAsia="de-DE"/>
        </w:rPr>
        <w:t>Table of Contents and Tables</w:t>
      </w:r>
    </w:p>
    <w:p w14:paraId="2DB78A8B" w14:textId="77777777" w:rsidR="005B0F5A" w:rsidRDefault="005B0F5A" w:rsidP="00F10B93">
      <w:pPr>
        <w:pStyle w:val="BodyText"/>
        <w:ind w:left="567"/>
        <w:rPr>
          <w:lang w:eastAsia="de-DE"/>
        </w:rPr>
      </w:pPr>
      <w:r w:rsidRPr="00496C8C">
        <w:rPr>
          <w:lang w:eastAsia="de-DE"/>
        </w:rPr>
        <w:t xml:space="preserve">Page </w:t>
      </w:r>
      <w:r>
        <w:rPr>
          <w:lang w:eastAsia="de-DE"/>
        </w:rPr>
        <w:t xml:space="preserve">4; 5 - </w:t>
      </w:r>
      <w:r>
        <w:rPr>
          <w:lang w:eastAsia="de-DE"/>
        </w:rPr>
        <w:tab/>
      </w:r>
      <w:r>
        <w:rPr>
          <w:b/>
          <w:lang w:eastAsia="de-DE"/>
        </w:rPr>
        <w:t>PART A</w:t>
      </w:r>
      <w:r w:rsidRPr="004B7E98">
        <w:rPr>
          <w:lang w:eastAsia="de-DE"/>
        </w:rPr>
        <w:t>:</w:t>
      </w:r>
    </w:p>
    <w:p w14:paraId="754ABDE6" w14:textId="77777777" w:rsidR="005B0F5A" w:rsidRPr="004B2BE5" w:rsidRDefault="005B0F5A" w:rsidP="0048799B">
      <w:pPr>
        <w:pStyle w:val="Bullet1"/>
        <w:rPr>
          <w:b/>
        </w:rPr>
      </w:pPr>
      <w:r>
        <w:t>Scope</w:t>
      </w:r>
    </w:p>
    <w:p w14:paraId="4F6424BA" w14:textId="77777777" w:rsidR="005B0F5A" w:rsidRPr="004B2BE5" w:rsidRDefault="005B0F5A" w:rsidP="0048799B">
      <w:pPr>
        <w:pStyle w:val="Bullet1"/>
        <w:rPr>
          <w:b/>
        </w:rPr>
      </w:pPr>
      <w:r>
        <w:t>Objectives</w:t>
      </w:r>
    </w:p>
    <w:p w14:paraId="4FE1DD4B" w14:textId="77777777" w:rsidR="005B0F5A" w:rsidRPr="004B2BE5" w:rsidRDefault="005B0F5A" w:rsidP="0048799B">
      <w:pPr>
        <w:pStyle w:val="Bullet1"/>
        <w:rPr>
          <w:b/>
        </w:rPr>
      </w:pPr>
      <w:r w:rsidRPr="004B7E98">
        <w:t xml:space="preserve">Course </w:t>
      </w:r>
      <w:r>
        <w:t>Outline</w:t>
      </w:r>
    </w:p>
    <w:p w14:paraId="26F36B67" w14:textId="77777777" w:rsidR="005B0F5A" w:rsidRPr="004B2BE5" w:rsidRDefault="005B0F5A" w:rsidP="0048799B">
      <w:pPr>
        <w:pStyle w:val="Bullet1"/>
        <w:rPr>
          <w:b/>
        </w:rPr>
      </w:pPr>
      <w:r>
        <w:t>Table of Teaching Modules to include site visits and tests</w:t>
      </w:r>
    </w:p>
    <w:p w14:paraId="636C0A22" w14:textId="77777777" w:rsidR="005B0F5A" w:rsidRPr="004B2BE5" w:rsidRDefault="005B0F5A" w:rsidP="0048799B">
      <w:pPr>
        <w:pStyle w:val="Bullet1"/>
        <w:rPr>
          <w:b/>
        </w:rPr>
      </w:pPr>
      <w:r w:rsidRPr="004B7E98">
        <w:t xml:space="preserve">Specific </w:t>
      </w:r>
      <w:r>
        <w:t>course-related t</w:t>
      </w:r>
      <w:r w:rsidRPr="004B7E98">
        <w:t xml:space="preserve">eaching </w:t>
      </w:r>
      <w:r>
        <w:t>a</w:t>
      </w:r>
      <w:r w:rsidRPr="004B7E98">
        <w:t>ids</w:t>
      </w:r>
    </w:p>
    <w:p w14:paraId="42CDB1A3" w14:textId="77777777" w:rsidR="005B0F5A" w:rsidRPr="004B2BE5" w:rsidRDefault="005B0F5A" w:rsidP="0048799B">
      <w:pPr>
        <w:pStyle w:val="Bullet1"/>
        <w:rPr>
          <w:b/>
        </w:rPr>
      </w:pPr>
      <w:r w:rsidRPr="004B7E98">
        <w:t>References</w:t>
      </w:r>
    </w:p>
    <w:p w14:paraId="68249AA5" w14:textId="77777777" w:rsidR="005B0F5A" w:rsidRDefault="005B0F5A" w:rsidP="00F10B93">
      <w:pPr>
        <w:pStyle w:val="BodyText"/>
        <w:ind w:left="567"/>
        <w:rPr>
          <w:lang w:eastAsia="de-DE"/>
        </w:rPr>
      </w:pPr>
      <w:r>
        <w:rPr>
          <w:lang w:eastAsia="de-DE"/>
        </w:rPr>
        <w:t xml:space="preserve">Page 6 et al </w:t>
      </w:r>
      <w:r>
        <w:rPr>
          <w:lang w:eastAsia="de-DE"/>
        </w:rPr>
        <w:tab/>
      </w:r>
      <w:r w:rsidRPr="004B7E98">
        <w:rPr>
          <w:b/>
          <w:lang w:eastAsia="de-DE"/>
        </w:rPr>
        <w:t>PART B</w:t>
      </w:r>
      <w:r>
        <w:rPr>
          <w:lang w:eastAsia="de-DE"/>
        </w:rPr>
        <w:t xml:space="preserve">: </w:t>
      </w:r>
      <w:r w:rsidRPr="004B7E98">
        <w:rPr>
          <w:b/>
          <w:lang w:eastAsia="de-DE"/>
        </w:rPr>
        <w:t>Teaching Course Modules</w:t>
      </w:r>
      <w:r>
        <w:rPr>
          <w:lang w:eastAsia="de-DE"/>
        </w:rPr>
        <w:t>:</w:t>
      </w:r>
    </w:p>
    <w:p w14:paraId="5F4DA360" w14:textId="77777777" w:rsidR="005B0F5A" w:rsidRPr="00496C8C" w:rsidRDefault="005B0F5A" w:rsidP="00C35556">
      <w:pPr>
        <w:pStyle w:val="BodyText"/>
        <w:ind w:left="2160"/>
        <w:rPr>
          <w:b/>
          <w:lang w:eastAsia="de-DE"/>
        </w:rPr>
      </w:pPr>
      <w:r>
        <w:rPr>
          <w:lang w:eastAsia="de-DE"/>
        </w:rPr>
        <w:t>Scope; Learning Objective and Syllabu</w:t>
      </w:r>
      <w:r w:rsidR="003D73C6">
        <w:rPr>
          <w:b/>
          <w:lang w:eastAsia="de-DE"/>
        </w:rPr>
        <w:t>s</w:t>
      </w:r>
    </w:p>
    <w:sectPr w:rsidR="005B0F5A" w:rsidRPr="00496C8C" w:rsidSect="00363E17">
      <w:headerReference w:type="default" r:id="rId24"/>
      <w:footerReference w:type="default" r:id="rId25"/>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DD27C" w14:textId="77777777" w:rsidR="00594825" w:rsidRDefault="00594825" w:rsidP="009E1230">
      <w:r>
        <w:separator/>
      </w:r>
    </w:p>
  </w:endnote>
  <w:endnote w:type="continuationSeparator" w:id="0">
    <w:p w14:paraId="71F12134" w14:textId="77777777" w:rsidR="00594825" w:rsidRDefault="00594825"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8D1C8" w14:textId="77777777" w:rsidR="00F86C46" w:rsidRDefault="00F86C4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37CF1" w14:textId="68486DD1" w:rsidR="00594825" w:rsidRPr="008136BC" w:rsidRDefault="00594825" w:rsidP="00594825">
    <w:pPr>
      <w:pStyle w:val="Footer"/>
      <w:tabs>
        <w:tab w:val="clear" w:pos="9639"/>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F86C46">
      <w:rPr>
        <w:noProof/>
        <w:lang w:val="en-US"/>
      </w:rPr>
      <w:t>12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F86C46">
      <w:rPr>
        <w:noProof/>
        <w:lang w:val="en-US"/>
      </w:rPr>
      <w:t>23</w:t>
    </w:r>
    <w:r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BE293" w14:textId="77777777" w:rsidR="00F86C46" w:rsidRDefault="00F86C46">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0BE8C" w14:textId="77777777" w:rsidR="00F86C46" w:rsidRPr="008136BC" w:rsidRDefault="00F86C46" w:rsidP="00F86C46">
    <w:pPr>
      <w:pStyle w:val="Footer"/>
      <w:tabs>
        <w:tab w:val="clear" w:pos="4820"/>
        <w:tab w:val="clear" w:pos="9639"/>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23</w:t>
    </w:r>
    <w:r w:rsidRPr="008136BC">
      <w:rPr>
        <w:lang w:val="en-US"/>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FCE82" w14:textId="77777777" w:rsidR="00594825" w:rsidRDefault="00594825" w:rsidP="0003376E">
    <w:pPr>
      <w:pStyle w:val="Footer"/>
      <w:tabs>
        <w:tab w:val="center" w:pos="7230"/>
      </w:tabs>
    </w:pPr>
    <w:bookmarkStart w:id="131" w:name="_GoBack"/>
    <w:bookmarkEnd w:id="131"/>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F86C46">
      <w:rPr>
        <w:noProof/>
        <w:lang w:val="en-US"/>
      </w:rPr>
      <w:t>22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F86C46">
      <w:rPr>
        <w:noProof/>
        <w:lang w:val="en-US"/>
      </w:rPr>
      <w:t>23</w:t>
    </w:r>
    <w:r w:rsidRPr="008136BC">
      <w:rPr>
        <w:lang w:val="en-US"/>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DDD68" w14:textId="77777777" w:rsidR="00594825" w:rsidRPr="008136BC" w:rsidRDefault="00594825" w:rsidP="00966FEF">
    <w:pPr>
      <w:pStyle w:val="Footer"/>
      <w:tabs>
        <w:tab w:val="center" w:pos="7230"/>
        <w:tab w:val="right" w:pos="14601"/>
      </w:tabs>
      <w:jc w:val="center"/>
    </w:pP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F86C46">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F86C46">
      <w:rPr>
        <w:noProof/>
        <w:lang w:val="en-US"/>
      </w:rPr>
      <w:t>23</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A02B2B" w14:textId="77777777" w:rsidR="00594825" w:rsidRDefault="00594825" w:rsidP="009E1230">
      <w:r>
        <w:separator/>
      </w:r>
    </w:p>
  </w:footnote>
  <w:footnote w:type="continuationSeparator" w:id="0">
    <w:p w14:paraId="063F9F83" w14:textId="77777777" w:rsidR="00594825" w:rsidRDefault="00594825" w:rsidP="009E1230">
      <w:r>
        <w:continuationSeparator/>
      </w:r>
    </w:p>
  </w:footnote>
  <w:footnote w:id="1">
    <w:p w14:paraId="3CAF5CF5" w14:textId="40809D34" w:rsidR="00594825" w:rsidRPr="00594825" w:rsidRDefault="00594825" w:rsidP="00F10B93">
      <w:pPr>
        <w:pStyle w:val="FootnoteText"/>
      </w:pPr>
      <w:r>
        <w:rPr>
          <w:rStyle w:val="FootnoteReference"/>
        </w:rPr>
        <w:footnoteRef/>
      </w:r>
      <w:r>
        <w:t xml:space="preserve"> </w:t>
      </w:r>
      <w:r>
        <w:tab/>
        <w:t>Definitions</w:t>
      </w:r>
      <w:proofErr w:type="gramStart"/>
      <w:r>
        <w:t>;</w:t>
      </w:r>
      <w:proofErr w:type="gramEnd"/>
      <w:r>
        <w:t xml:space="preserve"> clarifications of terms and common abbreviations used in the text of this Model Course are listed at Articles 1.2 and 1.3 of Recommendation E-141 (December 2009).</w:t>
      </w:r>
    </w:p>
  </w:footnote>
  <w:footnote w:id="2">
    <w:p w14:paraId="088F357E" w14:textId="2E95412A" w:rsidR="00594825" w:rsidRPr="00F10B93" w:rsidRDefault="00594825" w:rsidP="00F10B93">
      <w:pPr>
        <w:pStyle w:val="FootnoteText"/>
      </w:pPr>
      <w:r>
        <w:rPr>
          <w:rStyle w:val="FootnoteReference"/>
        </w:rPr>
        <w:footnoteRef/>
      </w:r>
      <w:r>
        <w:t xml:space="preserve"> </w:t>
      </w:r>
      <w:r>
        <w:tab/>
        <w:t>T</w:t>
      </w:r>
      <w:r w:rsidRPr="00F10B93">
        <w:t>he recommended format is shown at Appendix 3 to IALA Recommendation E-141</w:t>
      </w:r>
    </w:p>
  </w:footnote>
  <w:footnote w:id="3">
    <w:p w14:paraId="7903D725" w14:textId="4909C752" w:rsidR="00594825" w:rsidRDefault="00594825" w:rsidP="00F10B93">
      <w:pPr>
        <w:pStyle w:val="FootnoteText"/>
      </w:pPr>
      <w:r>
        <w:rPr>
          <w:rStyle w:val="FootnoteReference"/>
        </w:rPr>
        <w:footnoteRef/>
      </w:r>
      <w:r>
        <w:t xml:space="preserve"> </w:t>
      </w:r>
      <w:r w:rsidR="00F10B93">
        <w:tab/>
      </w:r>
      <w:r>
        <w:t>IALA Recommendation E-141 Article 4.1</w:t>
      </w:r>
    </w:p>
  </w:footnote>
  <w:footnote w:id="4">
    <w:p w14:paraId="2361A55F" w14:textId="368719E1" w:rsidR="00594825" w:rsidRDefault="00594825" w:rsidP="0048799B">
      <w:pPr>
        <w:pStyle w:val="FootnoteText"/>
      </w:pPr>
      <w:r>
        <w:rPr>
          <w:rStyle w:val="FootnoteReference"/>
        </w:rPr>
        <w:footnoteRef/>
      </w:r>
      <w:r>
        <w:t xml:space="preserve"> </w:t>
      </w:r>
      <w:r w:rsidR="00F10B93">
        <w:tab/>
      </w:r>
      <w:r w:rsidRPr="00F10B93">
        <w:t>‘Competent Authorities should ensure that instructors and assessors are appropriately qualified and experienced for the particular training and assessment of competence for which they are given responsibility. Instructors should hold suitable professional and academic qualifications’.</w:t>
      </w:r>
      <w:r w:rsidR="00F10B93">
        <w:t xml:space="preserve"> </w:t>
      </w:r>
      <w:r w:rsidRPr="00F10B93">
        <w:t xml:space="preserve"> IALA Recommendation E-141 Article 5.1.2</w:t>
      </w:r>
    </w:p>
  </w:footnote>
  <w:footnote w:id="5">
    <w:p w14:paraId="7411FBF5" w14:textId="160F03EE" w:rsidR="00594825" w:rsidRDefault="00594825" w:rsidP="0048799B">
      <w:pPr>
        <w:pStyle w:val="FootnoteText"/>
      </w:pPr>
      <w:r>
        <w:rPr>
          <w:rStyle w:val="FootnoteReference"/>
        </w:rPr>
        <w:footnoteRef/>
      </w:r>
      <w:r w:rsidR="00F10B93">
        <w:tab/>
      </w:r>
      <w:r>
        <w:t>The ‘Grandfather’ clause at article 4.4 of Recommendation E-141 permits Competent Authorities to issue Level 1 Certificates to existing managers with at least 3 years’ experience. The terms of the Grandfather clause expire on 31 December 2014.</w:t>
      </w:r>
    </w:p>
  </w:footnote>
  <w:footnote w:id="6">
    <w:p w14:paraId="70FBED06" w14:textId="59168C9D" w:rsidR="00594825" w:rsidRDefault="00594825" w:rsidP="0048799B">
      <w:pPr>
        <w:pStyle w:val="FootnoteText"/>
      </w:pPr>
      <w:r>
        <w:rPr>
          <w:rStyle w:val="FootnoteReference"/>
        </w:rPr>
        <w:footnoteRef/>
      </w:r>
      <w:r w:rsidR="00F10B93">
        <w:tab/>
      </w:r>
      <w:r>
        <w:t>The Academy website plans in due course to permit access to specific course presentations in PowerPoint format to registered users.</w:t>
      </w:r>
    </w:p>
  </w:footnote>
  <w:footnote w:id="7">
    <w:p w14:paraId="0BC0E54F" w14:textId="77777777" w:rsidR="00594825" w:rsidRDefault="00594825" w:rsidP="0048799B">
      <w:pPr>
        <w:pStyle w:val="FootnoteText"/>
      </w:pPr>
      <w:r>
        <w:rPr>
          <w:rStyle w:val="FootnoteReference"/>
        </w:rPr>
        <w:footnoteRef/>
      </w:r>
      <w:r>
        <w:t xml:space="preserve"> To be developed = </w:t>
      </w:r>
      <w:proofErr w:type="spellStart"/>
      <w:r>
        <w:t>tbd</w:t>
      </w:r>
      <w:proofErr w:type="spellEnd"/>
    </w:p>
  </w:footnote>
  <w:footnote w:id="8">
    <w:p w14:paraId="0229D15C" w14:textId="77777777" w:rsidR="00594825" w:rsidRDefault="00594825" w:rsidP="0048799B">
      <w:pPr>
        <w:pStyle w:val="FootnoteText"/>
      </w:pPr>
      <w:r>
        <w:rPr>
          <w:rStyle w:val="FootnoteReference"/>
        </w:rPr>
        <w:footnoteRef/>
      </w:r>
      <w:r>
        <w:t xml:space="preserve"> Includes time for site visits if appropriate and tests</w:t>
      </w:r>
    </w:p>
  </w:footnote>
  <w:footnote w:id="9">
    <w:p w14:paraId="60C62BD8" w14:textId="511D43FE" w:rsidR="00594825" w:rsidRDefault="00594825" w:rsidP="0048799B">
      <w:pPr>
        <w:pStyle w:val="FootnoteText"/>
      </w:pPr>
      <w:r>
        <w:rPr>
          <w:rStyle w:val="FootnoteReference"/>
        </w:rPr>
        <w:footnoteRef/>
      </w:r>
      <w:r w:rsidR="00F10B93">
        <w:tab/>
      </w:r>
      <w:r>
        <w:t>L2 refers to a Level 2 course for Technicians</w:t>
      </w:r>
    </w:p>
  </w:footnote>
  <w:footnote w:id="10">
    <w:p w14:paraId="2D8CDE81" w14:textId="6AC642C2" w:rsidR="00594825" w:rsidRDefault="00594825" w:rsidP="0048799B">
      <w:pPr>
        <w:pStyle w:val="FootnoteText"/>
      </w:pPr>
      <w:r>
        <w:rPr>
          <w:rStyle w:val="FootnoteReference"/>
        </w:rPr>
        <w:footnoteRef/>
      </w:r>
      <w:r w:rsidR="00F10B93">
        <w:tab/>
      </w:r>
      <w:r>
        <w:t>With IALA logo</w:t>
      </w:r>
    </w:p>
  </w:footnote>
  <w:footnote w:id="11">
    <w:p w14:paraId="1040B6F6" w14:textId="52FC045C" w:rsidR="00594825" w:rsidRDefault="00594825" w:rsidP="0048799B">
      <w:pPr>
        <w:pStyle w:val="FootnoteText"/>
      </w:pPr>
      <w:r>
        <w:rPr>
          <w:rStyle w:val="FootnoteReference"/>
        </w:rPr>
        <w:footnoteRef/>
      </w:r>
      <w:r w:rsidR="00F10B93">
        <w:tab/>
      </w:r>
      <w:r>
        <w:t>For example Battery Maintenance; Reference L2.2.2</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BCA276" w14:textId="77777777" w:rsidR="00F86C46" w:rsidRDefault="00F86C4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05FB1" w14:textId="77777777" w:rsidR="00594825" w:rsidRPr="00594825" w:rsidRDefault="00594825" w:rsidP="008136BC">
    <w:pPr>
      <w:jc w:val="center"/>
      <w:rPr>
        <w:rFonts w:ascii="Arial" w:hAnsi="Arial" w:cs="Arial"/>
        <w:sz w:val="20"/>
      </w:rPr>
    </w:pPr>
    <w:r w:rsidRPr="00594825">
      <w:rPr>
        <w:rFonts w:ascii="Arial" w:hAnsi="Arial" w:cs="Arial"/>
        <w:sz w:val="20"/>
      </w:rPr>
      <w:t>Model Course Level 2 Technician Training Overview</w:t>
    </w:r>
  </w:p>
  <w:p w14:paraId="3CB003C4" w14:textId="19D9138C" w:rsidR="00594825" w:rsidRDefault="00594825" w:rsidP="00594825">
    <w:pPr>
      <w:jc w:val="center"/>
      <w:rPr>
        <w:sz w:val="20"/>
      </w:rPr>
    </w:pPr>
    <w:r w:rsidRPr="00594825">
      <w:rPr>
        <w:rFonts w:ascii="Arial" w:hAnsi="Arial" w:cs="Arial"/>
        <w:sz w:val="20"/>
      </w:rPr>
      <w:t>IALA WWA. E-141.Level 2.Tech.0</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AE5FA" w14:textId="77777777" w:rsidR="00594825" w:rsidRDefault="00594825" w:rsidP="00B14565">
    <w:pPr>
      <w:pStyle w:val="Header"/>
    </w:pPr>
    <w:r>
      <w:tab/>
    </w:r>
    <w:r>
      <w:tab/>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30230" w14:textId="77777777" w:rsidR="00594825" w:rsidRDefault="00594825" w:rsidP="005354E3">
    <w:pPr>
      <w:jc w:val="center"/>
      <w:rPr>
        <w:rFonts w:cs="Arial"/>
        <w:sz w:val="20"/>
      </w:rPr>
    </w:pPr>
    <w:r w:rsidRPr="001D09DE">
      <w:rPr>
        <w:rFonts w:cs="Arial"/>
        <w:sz w:val="20"/>
      </w:rPr>
      <w:t>Model C</w:t>
    </w:r>
    <w:r>
      <w:rPr>
        <w:rFonts w:cs="Arial"/>
        <w:sz w:val="20"/>
      </w:rPr>
      <w:t>o</w:t>
    </w:r>
    <w:r w:rsidRPr="001D09DE">
      <w:rPr>
        <w:rFonts w:cs="Arial"/>
        <w:sz w:val="20"/>
      </w:rPr>
      <w:t xml:space="preserve">urse Level </w:t>
    </w:r>
    <w:r>
      <w:rPr>
        <w:rFonts w:cs="Arial"/>
        <w:sz w:val="20"/>
      </w:rPr>
      <w:t>2</w:t>
    </w:r>
    <w:r w:rsidRPr="001D09DE">
      <w:rPr>
        <w:rFonts w:cs="Arial"/>
        <w:sz w:val="20"/>
      </w:rPr>
      <w:t xml:space="preserve"> </w:t>
    </w:r>
    <w:r>
      <w:rPr>
        <w:rFonts w:cs="Arial"/>
        <w:sz w:val="20"/>
      </w:rPr>
      <w:t>Technician</w:t>
    </w:r>
    <w:r w:rsidRPr="001D09DE">
      <w:rPr>
        <w:rFonts w:cs="Arial"/>
        <w:sz w:val="20"/>
      </w:rPr>
      <w:t xml:space="preserve"> Training</w:t>
    </w:r>
    <w:r>
      <w:rPr>
        <w:rFonts w:cs="Arial"/>
        <w:sz w:val="20"/>
      </w:rPr>
      <w:t xml:space="preserve"> Overview</w:t>
    </w:r>
  </w:p>
  <w:p w14:paraId="0007E041" w14:textId="77777777" w:rsidR="00594825" w:rsidRPr="001D09DE" w:rsidRDefault="00594825" w:rsidP="005354E3">
    <w:pPr>
      <w:jc w:val="center"/>
      <w:rPr>
        <w:rFonts w:cs="Arial"/>
        <w:sz w:val="20"/>
      </w:rPr>
    </w:pPr>
    <w:r>
      <w:rPr>
        <w:rFonts w:cs="Arial"/>
        <w:sz w:val="20"/>
      </w:rPr>
      <w:t>IALA WWA. E-141.Level 2.Tech.0</w:t>
    </w:r>
  </w:p>
  <w:p w14:paraId="4932D7FB" w14:textId="77777777" w:rsidR="00594825" w:rsidRDefault="00594825" w:rsidP="0003376E">
    <w:pPr>
      <w:pStyle w:val="Header"/>
      <w:tabs>
        <w:tab w:val="center" w:pos="7230"/>
        <w:tab w:val="right" w:pos="14601"/>
      </w:tabs>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DF185" w14:textId="77777777" w:rsidR="00594825" w:rsidRDefault="00594825" w:rsidP="005354E3">
    <w:pPr>
      <w:jc w:val="center"/>
      <w:rPr>
        <w:rFonts w:cs="Arial"/>
        <w:sz w:val="20"/>
      </w:rPr>
    </w:pPr>
    <w:r w:rsidRPr="001D09DE">
      <w:rPr>
        <w:rFonts w:cs="Arial"/>
        <w:sz w:val="20"/>
      </w:rPr>
      <w:t>Model C</w:t>
    </w:r>
    <w:r>
      <w:rPr>
        <w:rFonts w:cs="Arial"/>
        <w:sz w:val="20"/>
      </w:rPr>
      <w:t>o</w:t>
    </w:r>
    <w:r w:rsidRPr="001D09DE">
      <w:rPr>
        <w:rFonts w:cs="Arial"/>
        <w:sz w:val="20"/>
      </w:rPr>
      <w:t xml:space="preserve">urse Level </w:t>
    </w:r>
    <w:r>
      <w:rPr>
        <w:rFonts w:cs="Arial"/>
        <w:sz w:val="20"/>
      </w:rPr>
      <w:t>2</w:t>
    </w:r>
    <w:r w:rsidRPr="001D09DE">
      <w:rPr>
        <w:rFonts w:cs="Arial"/>
        <w:sz w:val="20"/>
      </w:rPr>
      <w:t xml:space="preserve"> </w:t>
    </w:r>
    <w:r>
      <w:rPr>
        <w:rFonts w:cs="Arial"/>
        <w:sz w:val="20"/>
      </w:rPr>
      <w:t>Technician</w:t>
    </w:r>
    <w:r w:rsidRPr="001D09DE">
      <w:rPr>
        <w:rFonts w:cs="Arial"/>
        <w:sz w:val="20"/>
      </w:rPr>
      <w:t xml:space="preserve"> Training</w:t>
    </w:r>
    <w:r>
      <w:rPr>
        <w:rFonts w:cs="Arial"/>
        <w:sz w:val="20"/>
      </w:rPr>
      <w:t xml:space="preserve"> Overview</w:t>
    </w:r>
  </w:p>
  <w:p w14:paraId="44977B98" w14:textId="77777777" w:rsidR="00594825" w:rsidRPr="001D09DE" w:rsidRDefault="00594825" w:rsidP="005354E3">
    <w:pPr>
      <w:jc w:val="center"/>
      <w:rPr>
        <w:rFonts w:cs="Arial"/>
        <w:sz w:val="20"/>
      </w:rPr>
    </w:pPr>
    <w:r>
      <w:rPr>
        <w:rFonts w:cs="Arial"/>
        <w:sz w:val="20"/>
      </w:rPr>
      <w:t>IALA WWA. E-141.Level 2.Tech.0</w:t>
    </w:r>
  </w:p>
  <w:p w14:paraId="026D4EDD" w14:textId="77777777" w:rsidR="00594825" w:rsidRPr="006C3F98" w:rsidRDefault="00594825" w:rsidP="006C3F9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0829584"/>
    <w:lvl w:ilvl="0">
      <w:start w:val="1"/>
      <w:numFmt w:val="decimal"/>
      <w:pStyle w:val="ListNumber"/>
      <w:lvlText w:val="%1."/>
      <w:lvlJc w:val="left"/>
      <w:pPr>
        <w:tabs>
          <w:tab w:val="num" w:pos="360"/>
        </w:tabs>
        <w:ind w:left="360" w:hanging="360"/>
      </w:pPr>
    </w:lvl>
  </w:abstractNum>
  <w:abstractNum w:abstractNumId="1">
    <w:nsid w:val="FFFFFF89"/>
    <w:multiLevelType w:val="singleLevel"/>
    <w:tmpl w:val="F98AB95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3A21C71"/>
    <w:multiLevelType w:val="hybridMultilevel"/>
    <w:tmpl w:val="AEFCAD28"/>
    <w:lvl w:ilvl="0" w:tplc="A156C9CC">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BC66F4"/>
    <w:multiLevelType w:val="hybridMultilevel"/>
    <w:tmpl w:val="65AE1CDA"/>
    <w:lvl w:ilvl="0" w:tplc="8F9E2C54">
      <w:start w:val="1"/>
      <w:numFmt w:val="bullet"/>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AFB7A80"/>
    <w:multiLevelType w:val="multilevel"/>
    <w:tmpl w:val="18EA49B6"/>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50B7737"/>
    <w:multiLevelType w:val="multilevel"/>
    <w:tmpl w:val="5AEC8E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nsid w:val="1C330258"/>
    <w:multiLevelType w:val="hybridMultilevel"/>
    <w:tmpl w:val="1C2295B0"/>
    <w:lvl w:ilvl="0" w:tplc="08090001">
      <w:start w:val="1"/>
      <w:numFmt w:val="bullet"/>
      <w:lvlText w:val=""/>
      <w:lvlJc w:val="left"/>
      <w:pPr>
        <w:ind w:left="1500" w:hanging="360"/>
      </w:pPr>
      <w:rPr>
        <w:rFonts w:ascii="Symbol" w:hAnsi="Symbol" w:hint="default"/>
      </w:rPr>
    </w:lvl>
    <w:lvl w:ilvl="1" w:tplc="08090003">
      <w:start w:val="1"/>
      <w:numFmt w:val="bullet"/>
      <w:lvlText w:val="o"/>
      <w:lvlJc w:val="left"/>
      <w:pPr>
        <w:ind w:left="2220" w:hanging="360"/>
      </w:pPr>
      <w:rPr>
        <w:rFonts w:ascii="Courier New" w:hAnsi="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9">
    <w:nsid w:val="1CDF473F"/>
    <w:multiLevelType w:val="multilevel"/>
    <w:tmpl w:val="5AEC8E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112C45"/>
    <w:multiLevelType w:val="multilevel"/>
    <w:tmpl w:val="B5C4CC7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8E31F4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6">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7">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6484E88"/>
    <w:multiLevelType w:val="multilevel"/>
    <w:tmpl w:val="F0F6B95A"/>
    <w:lvl w:ilvl="0">
      <w:start w:val="1"/>
      <w:numFmt w:val="decimal"/>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573E2B89"/>
    <w:multiLevelType w:val="multilevel"/>
    <w:tmpl w:val="46FA3064"/>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3">
    <w:nsid w:val="58BB3DA9"/>
    <w:multiLevelType w:val="multilevel"/>
    <w:tmpl w:val="113CAE5C"/>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4777BD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1"/>
  </w:num>
  <w:num w:numId="2">
    <w:abstractNumId w:val="0"/>
  </w:num>
  <w:num w:numId="3">
    <w:abstractNumId w:val="2"/>
  </w:num>
  <w:num w:numId="4">
    <w:abstractNumId w:val="12"/>
  </w:num>
  <w:num w:numId="5">
    <w:abstractNumId w:val="19"/>
  </w:num>
  <w:num w:numId="6">
    <w:abstractNumId w:val="3"/>
  </w:num>
  <w:num w:numId="7">
    <w:abstractNumId w:val="28"/>
  </w:num>
  <w:num w:numId="8">
    <w:abstractNumId w:val="15"/>
  </w:num>
  <w:num w:numId="9">
    <w:abstractNumId w:val="25"/>
  </w:num>
  <w:num w:numId="10">
    <w:abstractNumId w:val="29"/>
  </w:num>
  <w:num w:numId="11">
    <w:abstractNumId w:val="22"/>
  </w:num>
  <w:num w:numId="12">
    <w:abstractNumId w:val="11"/>
  </w:num>
  <w:num w:numId="13">
    <w:abstractNumId w:val="20"/>
  </w:num>
  <w:num w:numId="14">
    <w:abstractNumId w:val="13"/>
  </w:num>
  <w:num w:numId="15">
    <w:abstractNumId w:val="7"/>
  </w:num>
  <w:num w:numId="16">
    <w:abstractNumId w:val="24"/>
  </w:num>
  <w:num w:numId="17">
    <w:abstractNumId w:val="18"/>
  </w:num>
  <w:num w:numId="18">
    <w:abstractNumId w:val="5"/>
  </w:num>
  <w:num w:numId="19">
    <w:abstractNumId w:val="27"/>
  </w:num>
  <w:num w:numId="20">
    <w:abstractNumId w:val="23"/>
  </w:num>
  <w:num w:numId="21">
    <w:abstractNumId w:val="4"/>
  </w:num>
  <w:num w:numId="22">
    <w:abstractNumId w:val="10"/>
  </w:num>
  <w:num w:numId="23">
    <w:abstractNumId w:val="8"/>
  </w:num>
  <w:num w:numId="24">
    <w:abstractNumId w:val="14"/>
  </w:num>
  <w:num w:numId="25">
    <w:abstractNumId w:val="24"/>
  </w:num>
  <w:num w:numId="26">
    <w:abstractNumId w:val="18"/>
  </w:num>
  <w:num w:numId="27">
    <w:abstractNumId w:val="16"/>
  </w:num>
  <w:num w:numId="28">
    <w:abstractNumId w:val="16"/>
  </w:num>
  <w:num w:numId="29">
    <w:abstractNumId w:val="16"/>
  </w:num>
  <w:num w:numId="30">
    <w:abstractNumId w:val="16"/>
  </w:num>
  <w:num w:numId="31">
    <w:abstractNumId w:val="5"/>
  </w:num>
  <w:num w:numId="32">
    <w:abstractNumId w:val="5"/>
  </w:num>
  <w:num w:numId="33">
    <w:abstractNumId w:val="5"/>
  </w:num>
  <w:num w:numId="34">
    <w:abstractNumId w:val="5"/>
  </w:num>
  <w:num w:numId="35">
    <w:abstractNumId w:val="27"/>
  </w:num>
  <w:num w:numId="36">
    <w:abstractNumId w:val="2"/>
  </w:num>
  <w:num w:numId="37">
    <w:abstractNumId w:val="13"/>
  </w:num>
  <w:num w:numId="38">
    <w:abstractNumId w:val="13"/>
  </w:num>
  <w:num w:numId="39">
    <w:abstractNumId w:val="13"/>
  </w:num>
  <w:num w:numId="40">
    <w:abstractNumId w:val="13"/>
  </w:num>
  <w:num w:numId="41">
    <w:abstractNumId w:val="19"/>
  </w:num>
  <w:num w:numId="42">
    <w:abstractNumId w:val="19"/>
  </w:num>
  <w:num w:numId="43">
    <w:abstractNumId w:val="19"/>
  </w:num>
  <w:num w:numId="44">
    <w:abstractNumId w:val="25"/>
  </w:num>
  <w:num w:numId="45">
    <w:abstractNumId w:val="7"/>
  </w:num>
  <w:num w:numId="46">
    <w:abstractNumId w:val="7"/>
  </w:num>
  <w:num w:numId="47">
    <w:abstractNumId w:val="7"/>
  </w:num>
  <w:num w:numId="48">
    <w:abstractNumId w:val="7"/>
  </w:num>
  <w:num w:numId="49">
    <w:abstractNumId w:val="7"/>
  </w:num>
  <w:num w:numId="50">
    <w:abstractNumId w:val="7"/>
  </w:num>
  <w:num w:numId="51">
    <w:abstractNumId w:val="7"/>
  </w:num>
  <w:num w:numId="52">
    <w:abstractNumId w:val="7"/>
  </w:num>
  <w:num w:numId="53">
    <w:abstractNumId w:val="7"/>
  </w:num>
  <w:num w:numId="54">
    <w:abstractNumId w:val="17"/>
  </w:num>
  <w:num w:numId="55">
    <w:abstractNumId w:val="17"/>
  </w:num>
  <w:num w:numId="56">
    <w:abstractNumId w:val="17"/>
  </w:num>
  <w:num w:numId="57">
    <w:abstractNumId w:val="21"/>
  </w:num>
  <w:num w:numId="58">
    <w:abstractNumId w:val="20"/>
  </w:num>
  <w:num w:numId="59">
    <w:abstractNumId w:val="6"/>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attachedTemplate r:id="rId1"/>
  <w:defaultTabStop w:val="720"/>
  <w:hyphenationZone w:val="425"/>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D55"/>
    <w:rsid w:val="0001464C"/>
    <w:rsid w:val="00031D40"/>
    <w:rsid w:val="00032948"/>
    <w:rsid w:val="0003376E"/>
    <w:rsid w:val="000420D8"/>
    <w:rsid w:val="00043595"/>
    <w:rsid w:val="000448A8"/>
    <w:rsid w:val="00054EEA"/>
    <w:rsid w:val="00061718"/>
    <w:rsid w:val="000670F8"/>
    <w:rsid w:val="00077148"/>
    <w:rsid w:val="00081788"/>
    <w:rsid w:val="00083BFB"/>
    <w:rsid w:val="00085E05"/>
    <w:rsid w:val="000A1865"/>
    <w:rsid w:val="000A2D74"/>
    <w:rsid w:val="000A5A96"/>
    <w:rsid w:val="000A6E4A"/>
    <w:rsid w:val="000B181A"/>
    <w:rsid w:val="000B326F"/>
    <w:rsid w:val="000B3727"/>
    <w:rsid w:val="000B5072"/>
    <w:rsid w:val="000B5155"/>
    <w:rsid w:val="000B552F"/>
    <w:rsid w:val="000C13A4"/>
    <w:rsid w:val="000D3413"/>
    <w:rsid w:val="000D6ACE"/>
    <w:rsid w:val="000D739B"/>
    <w:rsid w:val="000E02F1"/>
    <w:rsid w:val="000E0D25"/>
    <w:rsid w:val="000E1922"/>
    <w:rsid w:val="000E2F1C"/>
    <w:rsid w:val="000E6CB8"/>
    <w:rsid w:val="000F1074"/>
    <w:rsid w:val="000F4776"/>
    <w:rsid w:val="0010126E"/>
    <w:rsid w:val="00103A69"/>
    <w:rsid w:val="00105E84"/>
    <w:rsid w:val="001066D2"/>
    <w:rsid w:val="00126198"/>
    <w:rsid w:val="00136E00"/>
    <w:rsid w:val="00137456"/>
    <w:rsid w:val="001625BB"/>
    <w:rsid w:val="00162C42"/>
    <w:rsid w:val="001630BE"/>
    <w:rsid w:val="00167B2E"/>
    <w:rsid w:val="0018656F"/>
    <w:rsid w:val="00190B2B"/>
    <w:rsid w:val="00190B49"/>
    <w:rsid w:val="00191B63"/>
    <w:rsid w:val="00191FCA"/>
    <w:rsid w:val="001A2B50"/>
    <w:rsid w:val="001A38C0"/>
    <w:rsid w:val="001B70D8"/>
    <w:rsid w:val="001D09DE"/>
    <w:rsid w:val="001D136E"/>
    <w:rsid w:val="001D1E1D"/>
    <w:rsid w:val="001D239E"/>
    <w:rsid w:val="001D3B7C"/>
    <w:rsid w:val="001D5DFD"/>
    <w:rsid w:val="001D625B"/>
    <w:rsid w:val="001E2001"/>
    <w:rsid w:val="001E53E5"/>
    <w:rsid w:val="001E5C01"/>
    <w:rsid w:val="001F60D7"/>
    <w:rsid w:val="002018B5"/>
    <w:rsid w:val="00204588"/>
    <w:rsid w:val="00204EBD"/>
    <w:rsid w:val="00207DD1"/>
    <w:rsid w:val="0021449B"/>
    <w:rsid w:val="0022033C"/>
    <w:rsid w:val="00222402"/>
    <w:rsid w:val="00222A65"/>
    <w:rsid w:val="00223E81"/>
    <w:rsid w:val="002417E7"/>
    <w:rsid w:val="00244044"/>
    <w:rsid w:val="00246568"/>
    <w:rsid w:val="002471AE"/>
    <w:rsid w:val="00256C29"/>
    <w:rsid w:val="002608D6"/>
    <w:rsid w:val="00271992"/>
    <w:rsid w:val="00271D24"/>
    <w:rsid w:val="002771E9"/>
    <w:rsid w:val="00277327"/>
    <w:rsid w:val="002778B4"/>
    <w:rsid w:val="002835CE"/>
    <w:rsid w:val="0028599E"/>
    <w:rsid w:val="00285F26"/>
    <w:rsid w:val="00287843"/>
    <w:rsid w:val="00293128"/>
    <w:rsid w:val="002A0792"/>
    <w:rsid w:val="002A122F"/>
    <w:rsid w:val="002A6AAB"/>
    <w:rsid w:val="002A79F9"/>
    <w:rsid w:val="002B37AC"/>
    <w:rsid w:val="002B4786"/>
    <w:rsid w:val="002B76F2"/>
    <w:rsid w:val="002C5915"/>
    <w:rsid w:val="002D1966"/>
    <w:rsid w:val="002D6758"/>
    <w:rsid w:val="002D6AE7"/>
    <w:rsid w:val="002D6D48"/>
    <w:rsid w:val="002D72C0"/>
    <w:rsid w:val="002E4B26"/>
    <w:rsid w:val="002E7CE7"/>
    <w:rsid w:val="002F5B62"/>
    <w:rsid w:val="002F710A"/>
    <w:rsid w:val="002F7535"/>
    <w:rsid w:val="00302C80"/>
    <w:rsid w:val="003041D1"/>
    <w:rsid w:val="0031306F"/>
    <w:rsid w:val="00317D7F"/>
    <w:rsid w:val="003214F6"/>
    <w:rsid w:val="0032752D"/>
    <w:rsid w:val="0033212A"/>
    <w:rsid w:val="0034238C"/>
    <w:rsid w:val="00343719"/>
    <w:rsid w:val="003469FE"/>
    <w:rsid w:val="0034745E"/>
    <w:rsid w:val="0036079C"/>
    <w:rsid w:val="00361785"/>
    <w:rsid w:val="00363E17"/>
    <w:rsid w:val="00365B8C"/>
    <w:rsid w:val="00370634"/>
    <w:rsid w:val="00371BEF"/>
    <w:rsid w:val="003735B4"/>
    <w:rsid w:val="00376730"/>
    <w:rsid w:val="00377486"/>
    <w:rsid w:val="00380C7B"/>
    <w:rsid w:val="00382642"/>
    <w:rsid w:val="00386CAF"/>
    <w:rsid w:val="00391B51"/>
    <w:rsid w:val="00395D68"/>
    <w:rsid w:val="003A2960"/>
    <w:rsid w:val="003A45E6"/>
    <w:rsid w:val="003A4769"/>
    <w:rsid w:val="003B6432"/>
    <w:rsid w:val="003C25A1"/>
    <w:rsid w:val="003C6932"/>
    <w:rsid w:val="003D1BCD"/>
    <w:rsid w:val="003D4AE6"/>
    <w:rsid w:val="003D567F"/>
    <w:rsid w:val="003D6471"/>
    <w:rsid w:val="003D73C6"/>
    <w:rsid w:val="003E26F3"/>
    <w:rsid w:val="003E459E"/>
    <w:rsid w:val="003E7FD0"/>
    <w:rsid w:val="003F23D2"/>
    <w:rsid w:val="0040753D"/>
    <w:rsid w:val="00407CA3"/>
    <w:rsid w:val="004138DF"/>
    <w:rsid w:val="00413BDD"/>
    <w:rsid w:val="00413E24"/>
    <w:rsid w:val="00421F32"/>
    <w:rsid w:val="00422E65"/>
    <w:rsid w:val="004231AC"/>
    <w:rsid w:val="00425728"/>
    <w:rsid w:val="00426D62"/>
    <w:rsid w:val="0044047B"/>
    <w:rsid w:val="0044062E"/>
    <w:rsid w:val="00455D00"/>
    <w:rsid w:val="00456517"/>
    <w:rsid w:val="00460028"/>
    <w:rsid w:val="00467F96"/>
    <w:rsid w:val="0047401F"/>
    <w:rsid w:val="0048799B"/>
    <w:rsid w:val="00492609"/>
    <w:rsid w:val="00496C8C"/>
    <w:rsid w:val="004A104C"/>
    <w:rsid w:val="004A3893"/>
    <w:rsid w:val="004A565B"/>
    <w:rsid w:val="004B2BE5"/>
    <w:rsid w:val="004B7E98"/>
    <w:rsid w:val="004C0E57"/>
    <w:rsid w:val="004C2F5C"/>
    <w:rsid w:val="004C33D1"/>
    <w:rsid w:val="004C3411"/>
    <w:rsid w:val="004D5632"/>
    <w:rsid w:val="004F0191"/>
    <w:rsid w:val="004F17F7"/>
    <w:rsid w:val="004F443D"/>
    <w:rsid w:val="004F72F9"/>
    <w:rsid w:val="00504810"/>
    <w:rsid w:val="0051046C"/>
    <w:rsid w:val="00513BB7"/>
    <w:rsid w:val="00516297"/>
    <w:rsid w:val="0052391D"/>
    <w:rsid w:val="00532776"/>
    <w:rsid w:val="005341DB"/>
    <w:rsid w:val="005354E3"/>
    <w:rsid w:val="0054468E"/>
    <w:rsid w:val="00547223"/>
    <w:rsid w:val="00555A7D"/>
    <w:rsid w:val="00555DAE"/>
    <w:rsid w:val="00564600"/>
    <w:rsid w:val="0056774E"/>
    <w:rsid w:val="00570EEB"/>
    <w:rsid w:val="00573310"/>
    <w:rsid w:val="0057454A"/>
    <w:rsid w:val="005813DA"/>
    <w:rsid w:val="00582567"/>
    <w:rsid w:val="00582569"/>
    <w:rsid w:val="00594825"/>
    <w:rsid w:val="00594E08"/>
    <w:rsid w:val="005A6C35"/>
    <w:rsid w:val="005A7956"/>
    <w:rsid w:val="005B0F5A"/>
    <w:rsid w:val="005B7751"/>
    <w:rsid w:val="005C0C7B"/>
    <w:rsid w:val="005C1481"/>
    <w:rsid w:val="005C74F9"/>
    <w:rsid w:val="005D5072"/>
    <w:rsid w:val="005D606B"/>
    <w:rsid w:val="005F28AC"/>
    <w:rsid w:val="005F561D"/>
    <w:rsid w:val="00604E7F"/>
    <w:rsid w:val="00605E9D"/>
    <w:rsid w:val="006102D0"/>
    <w:rsid w:val="00613D0A"/>
    <w:rsid w:val="00632734"/>
    <w:rsid w:val="00633EA3"/>
    <w:rsid w:val="00640188"/>
    <w:rsid w:val="006406E3"/>
    <w:rsid w:val="00641363"/>
    <w:rsid w:val="006427BF"/>
    <w:rsid w:val="006446E3"/>
    <w:rsid w:val="0065362A"/>
    <w:rsid w:val="00655287"/>
    <w:rsid w:val="00655E5B"/>
    <w:rsid w:val="00657B52"/>
    <w:rsid w:val="0066634C"/>
    <w:rsid w:val="00666C42"/>
    <w:rsid w:val="00673BD6"/>
    <w:rsid w:val="0067447E"/>
    <w:rsid w:val="00681364"/>
    <w:rsid w:val="0068157D"/>
    <w:rsid w:val="00695740"/>
    <w:rsid w:val="006A024D"/>
    <w:rsid w:val="006A0377"/>
    <w:rsid w:val="006A2C1C"/>
    <w:rsid w:val="006A7A53"/>
    <w:rsid w:val="006B5967"/>
    <w:rsid w:val="006B61B9"/>
    <w:rsid w:val="006C3F98"/>
    <w:rsid w:val="006D19B4"/>
    <w:rsid w:val="006D2A65"/>
    <w:rsid w:val="006D7EE1"/>
    <w:rsid w:val="006E15CA"/>
    <w:rsid w:val="006E2B71"/>
    <w:rsid w:val="006F5521"/>
    <w:rsid w:val="006F5BF7"/>
    <w:rsid w:val="006F7E6E"/>
    <w:rsid w:val="007009CF"/>
    <w:rsid w:val="00702871"/>
    <w:rsid w:val="00703211"/>
    <w:rsid w:val="00705D81"/>
    <w:rsid w:val="00713387"/>
    <w:rsid w:val="007176F1"/>
    <w:rsid w:val="00720538"/>
    <w:rsid w:val="00721DBE"/>
    <w:rsid w:val="00722A78"/>
    <w:rsid w:val="00723226"/>
    <w:rsid w:val="00723744"/>
    <w:rsid w:val="00723B5C"/>
    <w:rsid w:val="00735988"/>
    <w:rsid w:val="007367B0"/>
    <w:rsid w:val="007379A8"/>
    <w:rsid w:val="00740452"/>
    <w:rsid w:val="0075170E"/>
    <w:rsid w:val="00752173"/>
    <w:rsid w:val="00752BC5"/>
    <w:rsid w:val="0075525C"/>
    <w:rsid w:val="00764696"/>
    <w:rsid w:val="00767FC6"/>
    <w:rsid w:val="00790154"/>
    <w:rsid w:val="00790FB0"/>
    <w:rsid w:val="00793114"/>
    <w:rsid w:val="00793AE5"/>
    <w:rsid w:val="00795C26"/>
    <w:rsid w:val="007B4D15"/>
    <w:rsid w:val="007B4F3F"/>
    <w:rsid w:val="007B67B4"/>
    <w:rsid w:val="007C47CF"/>
    <w:rsid w:val="007C4EA8"/>
    <w:rsid w:val="007C608A"/>
    <w:rsid w:val="007C63A3"/>
    <w:rsid w:val="007D16DE"/>
    <w:rsid w:val="007D2F66"/>
    <w:rsid w:val="007D5D12"/>
    <w:rsid w:val="007E16B7"/>
    <w:rsid w:val="007E1AA8"/>
    <w:rsid w:val="007E43BC"/>
    <w:rsid w:val="007E56A6"/>
    <w:rsid w:val="007F4514"/>
    <w:rsid w:val="00801E77"/>
    <w:rsid w:val="00811641"/>
    <w:rsid w:val="00812EF0"/>
    <w:rsid w:val="008136BC"/>
    <w:rsid w:val="00817442"/>
    <w:rsid w:val="008215CF"/>
    <w:rsid w:val="008307B5"/>
    <w:rsid w:val="00830F68"/>
    <w:rsid w:val="008321E5"/>
    <w:rsid w:val="008326B3"/>
    <w:rsid w:val="00837A09"/>
    <w:rsid w:val="0084263B"/>
    <w:rsid w:val="00843034"/>
    <w:rsid w:val="008448E3"/>
    <w:rsid w:val="00846F6A"/>
    <w:rsid w:val="008550EA"/>
    <w:rsid w:val="008567AA"/>
    <w:rsid w:val="00857962"/>
    <w:rsid w:val="00860B7C"/>
    <w:rsid w:val="00863D8E"/>
    <w:rsid w:val="00864F99"/>
    <w:rsid w:val="0087060C"/>
    <w:rsid w:val="00870A1B"/>
    <w:rsid w:val="0087112A"/>
    <w:rsid w:val="0087526E"/>
    <w:rsid w:val="008759F9"/>
    <w:rsid w:val="008773E2"/>
    <w:rsid w:val="0087798D"/>
    <w:rsid w:val="008842FD"/>
    <w:rsid w:val="00885251"/>
    <w:rsid w:val="008852E3"/>
    <w:rsid w:val="00886194"/>
    <w:rsid w:val="008939B3"/>
    <w:rsid w:val="008A1393"/>
    <w:rsid w:val="008A1F2D"/>
    <w:rsid w:val="008A2F9A"/>
    <w:rsid w:val="008A3CFC"/>
    <w:rsid w:val="008B50D1"/>
    <w:rsid w:val="008B56AF"/>
    <w:rsid w:val="008B5FF8"/>
    <w:rsid w:val="008C22F6"/>
    <w:rsid w:val="008C5F01"/>
    <w:rsid w:val="008C62C6"/>
    <w:rsid w:val="008C68EF"/>
    <w:rsid w:val="008D3E6A"/>
    <w:rsid w:val="008D3F0B"/>
    <w:rsid w:val="008E0EC9"/>
    <w:rsid w:val="008E52EE"/>
    <w:rsid w:val="008E6483"/>
    <w:rsid w:val="008F5390"/>
    <w:rsid w:val="008F6E88"/>
    <w:rsid w:val="00903203"/>
    <w:rsid w:val="00903562"/>
    <w:rsid w:val="0090456F"/>
    <w:rsid w:val="00910A19"/>
    <w:rsid w:val="00913A8D"/>
    <w:rsid w:val="00916994"/>
    <w:rsid w:val="00921872"/>
    <w:rsid w:val="00922461"/>
    <w:rsid w:val="00922B53"/>
    <w:rsid w:val="009274FD"/>
    <w:rsid w:val="00932AEE"/>
    <w:rsid w:val="009376DF"/>
    <w:rsid w:val="009426DC"/>
    <w:rsid w:val="0094400F"/>
    <w:rsid w:val="009504E2"/>
    <w:rsid w:val="00950E89"/>
    <w:rsid w:val="00956293"/>
    <w:rsid w:val="00965B5E"/>
    <w:rsid w:val="00966FEF"/>
    <w:rsid w:val="00973648"/>
    <w:rsid w:val="00983B71"/>
    <w:rsid w:val="00986D5A"/>
    <w:rsid w:val="009A2A76"/>
    <w:rsid w:val="009A2C02"/>
    <w:rsid w:val="009A55C6"/>
    <w:rsid w:val="009B30D7"/>
    <w:rsid w:val="009B54A0"/>
    <w:rsid w:val="009B678F"/>
    <w:rsid w:val="009B6ED7"/>
    <w:rsid w:val="009B7259"/>
    <w:rsid w:val="009C22FA"/>
    <w:rsid w:val="009C293D"/>
    <w:rsid w:val="009C2D0C"/>
    <w:rsid w:val="009C46F7"/>
    <w:rsid w:val="009C5D78"/>
    <w:rsid w:val="009D215E"/>
    <w:rsid w:val="009D6D06"/>
    <w:rsid w:val="009E1230"/>
    <w:rsid w:val="009E2F87"/>
    <w:rsid w:val="009E64FF"/>
    <w:rsid w:val="009F27EA"/>
    <w:rsid w:val="00A011C5"/>
    <w:rsid w:val="00A02B80"/>
    <w:rsid w:val="00A02DA9"/>
    <w:rsid w:val="00A03BF8"/>
    <w:rsid w:val="00A10C41"/>
    <w:rsid w:val="00A14A4B"/>
    <w:rsid w:val="00A163D8"/>
    <w:rsid w:val="00A21909"/>
    <w:rsid w:val="00A22272"/>
    <w:rsid w:val="00A276EB"/>
    <w:rsid w:val="00A27A7A"/>
    <w:rsid w:val="00A3250B"/>
    <w:rsid w:val="00A35C44"/>
    <w:rsid w:val="00A36763"/>
    <w:rsid w:val="00A40DCF"/>
    <w:rsid w:val="00A41A5C"/>
    <w:rsid w:val="00A43828"/>
    <w:rsid w:val="00A43DD0"/>
    <w:rsid w:val="00A44538"/>
    <w:rsid w:val="00A44622"/>
    <w:rsid w:val="00A46418"/>
    <w:rsid w:val="00A50B78"/>
    <w:rsid w:val="00A52E61"/>
    <w:rsid w:val="00A6015F"/>
    <w:rsid w:val="00A6234F"/>
    <w:rsid w:val="00A660A9"/>
    <w:rsid w:val="00A7768F"/>
    <w:rsid w:val="00A91A87"/>
    <w:rsid w:val="00A9419C"/>
    <w:rsid w:val="00A955A6"/>
    <w:rsid w:val="00AB02C2"/>
    <w:rsid w:val="00AB4EAC"/>
    <w:rsid w:val="00AB5697"/>
    <w:rsid w:val="00AB5CAB"/>
    <w:rsid w:val="00AB6C9D"/>
    <w:rsid w:val="00AC1C9C"/>
    <w:rsid w:val="00AC2C6D"/>
    <w:rsid w:val="00AC5F56"/>
    <w:rsid w:val="00AC7AAE"/>
    <w:rsid w:val="00AD1083"/>
    <w:rsid w:val="00AE0A17"/>
    <w:rsid w:val="00AE37BF"/>
    <w:rsid w:val="00AE5700"/>
    <w:rsid w:val="00AE7F00"/>
    <w:rsid w:val="00AF60ED"/>
    <w:rsid w:val="00AF615B"/>
    <w:rsid w:val="00B12CD8"/>
    <w:rsid w:val="00B1386C"/>
    <w:rsid w:val="00B14565"/>
    <w:rsid w:val="00B15132"/>
    <w:rsid w:val="00B151F9"/>
    <w:rsid w:val="00B159E3"/>
    <w:rsid w:val="00B31312"/>
    <w:rsid w:val="00B35A4D"/>
    <w:rsid w:val="00B35C5A"/>
    <w:rsid w:val="00B372F0"/>
    <w:rsid w:val="00B43C65"/>
    <w:rsid w:val="00B4462B"/>
    <w:rsid w:val="00B45D6A"/>
    <w:rsid w:val="00B46B15"/>
    <w:rsid w:val="00B46E21"/>
    <w:rsid w:val="00B46E5E"/>
    <w:rsid w:val="00B4743D"/>
    <w:rsid w:val="00B52120"/>
    <w:rsid w:val="00B534F2"/>
    <w:rsid w:val="00B6686E"/>
    <w:rsid w:val="00B66DC6"/>
    <w:rsid w:val="00B75C73"/>
    <w:rsid w:val="00B7627F"/>
    <w:rsid w:val="00B83318"/>
    <w:rsid w:val="00B93EE4"/>
    <w:rsid w:val="00B9496F"/>
    <w:rsid w:val="00BA1E18"/>
    <w:rsid w:val="00BB21D1"/>
    <w:rsid w:val="00BB34A0"/>
    <w:rsid w:val="00BB4807"/>
    <w:rsid w:val="00BB4A51"/>
    <w:rsid w:val="00BB664A"/>
    <w:rsid w:val="00BB7AE1"/>
    <w:rsid w:val="00BB7CBA"/>
    <w:rsid w:val="00BC2EAB"/>
    <w:rsid w:val="00BC468B"/>
    <w:rsid w:val="00BC53B5"/>
    <w:rsid w:val="00BC53C0"/>
    <w:rsid w:val="00BD11AF"/>
    <w:rsid w:val="00BD3B6B"/>
    <w:rsid w:val="00BD435F"/>
    <w:rsid w:val="00BE1BEC"/>
    <w:rsid w:val="00BE3811"/>
    <w:rsid w:val="00C018EC"/>
    <w:rsid w:val="00C06EE8"/>
    <w:rsid w:val="00C06EF6"/>
    <w:rsid w:val="00C24A43"/>
    <w:rsid w:val="00C30AD6"/>
    <w:rsid w:val="00C341D9"/>
    <w:rsid w:val="00C35556"/>
    <w:rsid w:val="00C42346"/>
    <w:rsid w:val="00C449CA"/>
    <w:rsid w:val="00C47C7D"/>
    <w:rsid w:val="00C528B9"/>
    <w:rsid w:val="00C531DA"/>
    <w:rsid w:val="00C533ED"/>
    <w:rsid w:val="00C555F1"/>
    <w:rsid w:val="00C653EE"/>
    <w:rsid w:val="00C7123E"/>
    <w:rsid w:val="00C75503"/>
    <w:rsid w:val="00C75842"/>
    <w:rsid w:val="00C87600"/>
    <w:rsid w:val="00C92711"/>
    <w:rsid w:val="00C9579E"/>
    <w:rsid w:val="00C95D58"/>
    <w:rsid w:val="00CA1A56"/>
    <w:rsid w:val="00CB469F"/>
    <w:rsid w:val="00CB5315"/>
    <w:rsid w:val="00CB5860"/>
    <w:rsid w:val="00CC06A1"/>
    <w:rsid w:val="00CC7151"/>
    <w:rsid w:val="00CD2918"/>
    <w:rsid w:val="00CD3064"/>
    <w:rsid w:val="00CD4C74"/>
    <w:rsid w:val="00CD7575"/>
    <w:rsid w:val="00D0583A"/>
    <w:rsid w:val="00D145F2"/>
    <w:rsid w:val="00D22DC8"/>
    <w:rsid w:val="00D33581"/>
    <w:rsid w:val="00D3428B"/>
    <w:rsid w:val="00D3737A"/>
    <w:rsid w:val="00D405AA"/>
    <w:rsid w:val="00D469F9"/>
    <w:rsid w:val="00D50131"/>
    <w:rsid w:val="00D52150"/>
    <w:rsid w:val="00D71A3B"/>
    <w:rsid w:val="00D7231E"/>
    <w:rsid w:val="00D73437"/>
    <w:rsid w:val="00D73876"/>
    <w:rsid w:val="00D810B7"/>
    <w:rsid w:val="00D847AD"/>
    <w:rsid w:val="00D86532"/>
    <w:rsid w:val="00D879DA"/>
    <w:rsid w:val="00D91FCD"/>
    <w:rsid w:val="00D94E1F"/>
    <w:rsid w:val="00DA355D"/>
    <w:rsid w:val="00DA793D"/>
    <w:rsid w:val="00DA7C28"/>
    <w:rsid w:val="00DB4A0B"/>
    <w:rsid w:val="00DB52EF"/>
    <w:rsid w:val="00DB585F"/>
    <w:rsid w:val="00DB6CA4"/>
    <w:rsid w:val="00DB7B76"/>
    <w:rsid w:val="00DC1CA6"/>
    <w:rsid w:val="00DC44D0"/>
    <w:rsid w:val="00DC78B8"/>
    <w:rsid w:val="00DD2C26"/>
    <w:rsid w:val="00DD6174"/>
    <w:rsid w:val="00DE2270"/>
    <w:rsid w:val="00DE35A7"/>
    <w:rsid w:val="00DE7FF5"/>
    <w:rsid w:val="00DF15B1"/>
    <w:rsid w:val="00DF3FE8"/>
    <w:rsid w:val="00E021B2"/>
    <w:rsid w:val="00E03C36"/>
    <w:rsid w:val="00E10211"/>
    <w:rsid w:val="00E15CE4"/>
    <w:rsid w:val="00E174F8"/>
    <w:rsid w:val="00E17B56"/>
    <w:rsid w:val="00E17E28"/>
    <w:rsid w:val="00E24B9E"/>
    <w:rsid w:val="00E24CBA"/>
    <w:rsid w:val="00E37CF6"/>
    <w:rsid w:val="00E50106"/>
    <w:rsid w:val="00E51500"/>
    <w:rsid w:val="00E51662"/>
    <w:rsid w:val="00E51CA1"/>
    <w:rsid w:val="00E52DDE"/>
    <w:rsid w:val="00E65DB9"/>
    <w:rsid w:val="00E66F49"/>
    <w:rsid w:val="00E711D8"/>
    <w:rsid w:val="00E72597"/>
    <w:rsid w:val="00E7550C"/>
    <w:rsid w:val="00E80240"/>
    <w:rsid w:val="00E84E9D"/>
    <w:rsid w:val="00E86275"/>
    <w:rsid w:val="00E87854"/>
    <w:rsid w:val="00E94A0B"/>
    <w:rsid w:val="00E96B82"/>
    <w:rsid w:val="00EA5601"/>
    <w:rsid w:val="00EB08F9"/>
    <w:rsid w:val="00EB2682"/>
    <w:rsid w:val="00ED2684"/>
    <w:rsid w:val="00ED37F7"/>
    <w:rsid w:val="00ED3CA2"/>
    <w:rsid w:val="00ED3F8A"/>
    <w:rsid w:val="00ED56B5"/>
    <w:rsid w:val="00EE1285"/>
    <w:rsid w:val="00EE3B43"/>
    <w:rsid w:val="00EF6BB9"/>
    <w:rsid w:val="00F0579F"/>
    <w:rsid w:val="00F102FB"/>
    <w:rsid w:val="00F10B93"/>
    <w:rsid w:val="00F11318"/>
    <w:rsid w:val="00F11BC9"/>
    <w:rsid w:val="00F1531A"/>
    <w:rsid w:val="00F155DC"/>
    <w:rsid w:val="00F1562C"/>
    <w:rsid w:val="00F20AA1"/>
    <w:rsid w:val="00F2397B"/>
    <w:rsid w:val="00F31D97"/>
    <w:rsid w:val="00F3466F"/>
    <w:rsid w:val="00F40941"/>
    <w:rsid w:val="00F42E03"/>
    <w:rsid w:val="00F556D7"/>
    <w:rsid w:val="00F65817"/>
    <w:rsid w:val="00F70453"/>
    <w:rsid w:val="00F70C1B"/>
    <w:rsid w:val="00F710A0"/>
    <w:rsid w:val="00F86C46"/>
    <w:rsid w:val="00F87F67"/>
    <w:rsid w:val="00F90CDB"/>
    <w:rsid w:val="00F91EDD"/>
    <w:rsid w:val="00FA25F6"/>
    <w:rsid w:val="00FA7690"/>
    <w:rsid w:val="00FA7700"/>
    <w:rsid w:val="00FA7D55"/>
    <w:rsid w:val="00FB02D4"/>
    <w:rsid w:val="00FB5A77"/>
    <w:rsid w:val="00FC06D1"/>
    <w:rsid w:val="00FD2925"/>
    <w:rsid w:val="00FD3F5D"/>
    <w:rsid w:val="00FD7483"/>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2E97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nhideWhenUsed="1"/>
    <w:lsdException w:name="header" w:locked="1" w:uiPriority="0" w:unhideWhenUsed="1"/>
    <w:lsdException w:name="footer" w:locked="1" w:uiPriority="0"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1"/>
    <w:lsdException w:name="Body Text" w:locked="1" w:uiPriority="0" w:unhideWhenUsed="1" w:qFormat="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nhideWhenUsed="1"/>
    <w:lsdException w:name="Body Text Indent 2" w:locked="1" w:uiPriority="0"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0E6CB8"/>
    <w:rPr>
      <w:rFonts w:ascii="Cambria" w:eastAsia="ＭＳ 明朝" w:hAnsi="Cambria"/>
      <w:sz w:val="24"/>
      <w:szCs w:val="24"/>
      <w:lang w:val="en-GB" w:eastAsia="en-US"/>
    </w:rPr>
  </w:style>
  <w:style w:type="paragraph" w:styleId="Heading1">
    <w:name w:val="heading 1"/>
    <w:basedOn w:val="Normal"/>
    <w:next w:val="BodyText"/>
    <w:link w:val="Heading1Char"/>
    <w:qFormat/>
    <w:rsid w:val="0010126E"/>
    <w:pPr>
      <w:keepNext/>
      <w:numPr>
        <w:numId w:val="53"/>
      </w:numPr>
      <w:spacing w:before="240" w:after="240"/>
      <w:outlineLvl w:val="0"/>
    </w:pPr>
    <w:rPr>
      <w:rFonts w:ascii="Arial" w:eastAsia="Calibri" w:hAnsi="Arial" w:cs="Calibri"/>
      <w:b/>
      <w:caps/>
      <w:kern w:val="28"/>
      <w:szCs w:val="22"/>
      <w:lang w:eastAsia="de-DE"/>
    </w:rPr>
  </w:style>
  <w:style w:type="paragraph" w:styleId="Heading2">
    <w:name w:val="heading 2"/>
    <w:basedOn w:val="Heading1"/>
    <w:next w:val="BodyText"/>
    <w:link w:val="Heading2Char"/>
    <w:qFormat/>
    <w:rsid w:val="000E6CB8"/>
    <w:pPr>
      <w:numPr>
        <w:ilvl w:val="1"/>
      </w:numPr>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0E6CB8"/>
    <w:pPr>
      <w:keepNext/>
      <w:numPr>
        <w:ilvl w:val="2"/>
        <w:numId w:val="53"/>
      </w:numPr>
      <w:spacing w:before="120" w:after="120"/>
      <w:outlineLvl w:val="2"/>
    </w:pPr>
    <w:rPr>
      <w:rFonts w:eastAsia="Calibri" w:cs="Calibri"/>
      <w:szCs w:val="20"/>
      <w:lang w:eastAsia="de-DE"/>
    </w:rPr>
  </w:style>
  <w:style w:type="paragraph" w:styleId="Heading4">
    <w:name w:val="heading 4"/>
    <w:basedOn w:val="Normal"/>
    <w:next w:val="BodyTextIndent"/>
    <w:link w:val="Heading4Char"/>
    <w:rsid w:val="000E6CB8"/>
    <w:pPr>
      <w:keepNext/>
      <w:numPr>
        <w:ilvl w:val="3"/>
        <w:numId w:val="53"/>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0E6CB8"/>
    <w:pPr>
      <w:numPr>
        <w:ilvl w:val="4"/>
        <w:numId w:val="53"/>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rsid w:val="000E6CB8"/>
    <w:pPr>
      <w:numPr>
        <w:ilvl w:val="5"/>
        <w:numId w:val="53"/>
      </w:numPr>
      <w:spacing w:before="240" w:after="60"/>
      <w:outlineLvl w:val="5"/>
    </w:pPr>
    <w:rPr>
      <w:b/>
      <w:bCs/>
      <w:szCs w:val="22"/>
      <w:lang w:eastAsia="en-GB"/>
    </w:rPr>
  </w:style>
  <w:style w:type="paragraph" w:styleId="Heading7">
    <w:name w:val="heading 7"/>
    <w:basedOn w:val="Normal"/>
    <w:next w:val="Normal"/>
    <w:link w:val="Heading7Char"/>
    <w:unhideWhenUsed/>
    <w:rsid w:val="000E6CB8"/>
    <w:pPr>
      <w:numPr>
        <w:ilvl w:val="6"/>
        <w:numId w:val="53"/>
      </w:numPr>
      <w:spacing w:before="240" w:after="60"/>
      <w:outlineLvl w:val="6"/>
    </w:pPr>
    <w:rPr>
      <w:szCs w:val="22"/>
      <w:lang w:eastAsia="en-GB"/>
    </w:rPr>
  </w:style>
  <w:style w:type="paragraph" w:styleId="Heading8">
    <w:name w:val="heading 8"/>
    <w:basedOn w:val="Normal"/>
    <w:next w:val="Normal"/>
    <w:link w:val="Heading8Char"/>
    <w:unhideWhenUsed/>
    <w:rsid w:val="000E6CB8"/>
    <w:pPr>
      <w:numPr>
        <w:ilvl w:val="7"/>
        <w:numId w:val="53"/>
      </w:numPr>
      <w:spacing w:before="240" w:after="60"/>
      <w:outlineLvl w:val="7"/>
    </w:pPr>
    <w:rPr>
      <w:i/>
      <w:iCs/>
      <w:szCs w:val="22"/>
      <w:lang w:eastAsia="en-GB"/>
    </w:rPr>
  </w:style>
  <w:style w:type="paragraph" w:styleId="Heading9">
    <w:name w:val="heading 9"/>
    <w:basedOn w:val="Normal"/>
    <w:next w:val="Normal"/>
    <w:link w:val="Heading9Char"/>
    <w:unhideWhenUsed/>
    <w:rsid w:val="000E6CB8"/>
    <w:pPr>
      <w:numPr>
        <w:ilvl w:val="8"/>
        <w:numId w:val="53"/>
      </w:numPr>
      <w:spacing w:before="240" w:after="60"/>
      <w:outlineLvl w:val="8"/>
    </w:pPr>
    <w:rPr>
      <w:rFonts w:ascii="Calibri" w:eastAsia="ＭＳ ゴシック"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0126E"/>
    <w:rPr>
      <w:rFonts w:ascii="Arial" w:eastAsia="Calibri" w:hAnsi="Arial" w:cs="Calibri"/>
      <w:b/>
      <w:caps/>
      <w:kern w:val="28"/>
      <w:sz w:val="24"/>
      <w:lang w:val="en-GB" w:eastAsia="de-DE"/>
    </w:rPr>
  </w:style>
  <w:style w:type="character" w:customStyle="1" w:styleId="Heading2Char">
    <w:name w:val="Heading 2 Char"/>
    <w:link w:val="Heading2"/>
    <w:locked/>
    <w:rsid w:val="000E6CB8"/>
    <w:rPr>
      <w:rFonts w:ascii="Cambria" w:eastAsia="MS Mincho" w:hAnsi="Cambria"/>
      <w:b/>
      <w:kern w:val="28"/>
      <w:szCs w:val="20"/>
      <w:lang w:val="en-GB" w:eastAsia="de-DE"/>
    </w:rPr>
  </w:style>
  <w:style w:type="character" w:customStyle="1" w:styleId="Heading3Char">
    <w:name w:val="Heading 3 Char"/>
    <w:link w:val="Heading3"/>
    <w:locked/>
    <w:rsid w:val="000E6CB8"/>
    <w:rPr>
      <w:rFonts w:ascii="Cambria" w:eastAsia="Calibri" w:hAnsi="Cambria" w:cs="Calibri"/>
      <w:sz w:val="24"/>
      <w:szCs w:val="20"/>
      <w:lang w:val="en-GB" w:eastAsia="de-DE"/>
    </w:rPr>
  </w:style>
  <w:style w:type="character" w:customStyle="1" w:styleId="Heading4Char">
    <w:name w:val="Heading 4 Char"/>
    <w:link w:val="Heading4"/>
    <w:locked/>
    <w:rsid w:val="000E6CB8"/>
    <w:rPr>
      <w:rFonts w:ascii="Cambria" w:eastAsia="Calibri" w:hAnsi="Cambria" w:cs="Calibri"/>
      <w:sz w:val="24"/>
      <w:szCs w:val="20"/>
      <w:lang w:val="en-US" w:eastAsia="de-DE"/>
    </w:rPr>
  </w:style>
  <w:style w:type="character" w:customStyle="1" w:styleId="Heading5Char">
    <w:name w:val="Heading 5 Char"/>
    <w:link w:val="Heading5"/>
    <w:locked/>
    <w:rsid w:val="000E6CB8"/>
    <w:rPr>
      <w:rFonts w:ascii="Cambria" w:eastAsia="Calibri" w:hAnsi="Cambria" w:cs="Calibri"/>
      <w:sz w:val="24"/>
      <w:szCs w:val="20"/>
      <w:lang w:val="de-DE" w:eastAsia="de-DE"/>
    </w:rPr>
  </w:style>
  <w:style w:type="character" w:customStyle="1" w:styleId="Heading6Char">
    <w:name w:val="Heading 6 Char"/>
    <w:link w:val="Heading6"/>
    <w:locked/>
    <w:rsid w:val="000E6CB8"/>
    <w:rPr>
      <w:rFonts w:ascii="Cambria" w:eastAsia="ＭＳ 明朝" w:hAnsi="Cambria"/>
      <w:b/>
      <w:bCs/>
      <w:sz w:val="24"/>
      <w:lang w:val="en-GB" w:eastAsia="en-GB"/>
    </w:rPr>
  </w:style>
  <w:style w:type="character" w:customStyle="1" w:styleId="Heading7Char">
    <w:name w:val="Heading 7 Char"/>
    <w:link w:val="Heading7"/>
    <w:locked/>
    <w:rsid w:val="000E6CB8"/>
    <w:rPr>
      <w:rFonts w:ascii="Cambria" w:eastAsia="ＭＳ 明朝" w:hAnsi="Cambria"/>
      <w:sz w:val="24"/>
      <w:lang w:val="en-GB" w:eastAsia="en-GB"/>
    </w:rPr>
  </w:style>
  <w:style w:type="character" w:customStyle="1" w:styleId="Heading8Char">
    <w:name w:val="Heading 8 Char"/>
    <w:link w:val="Heading8"/>
    <w:locked/>
    <w:rsid w:val="000E6CB8"/>
    <w:rPr>
      <w:rFonts w:ascii="Cambria" w:eastAsia="ＭＳ 明朝" w:hAnsi="Cambria"/>
      <w:i/>
      <w:iCs/>
      <w:sz w:val="24"/>
      <w:lang w:val="en-GB" w:eastAsia="en-GB"/>
    </w:rPr>
  </w:style>
  <w:style w:type="character" w:customStyle="1" w:styleId="Heading9Char">
    <w:name w:val="Heading 9 Char"/>
    <w:link w:val="Heading9"/>
    <w:locked/>
    <w:rsid w:val="000E6CB8"/>
    <w:rPr>
      <w:rFonts w:ascii="Calibri" w:eastAsia="ＭＳ ゴシック" w:hAnsi="Calibri"/>
      <w:sz w:val="24"/>
      <w:lang w:val="en-GB" w:eastAsia="en-GB"/>
    </w:rPr>
  </w:style>
  <w:style w:type="paragraph" w:styleId="BodyText">
    <w:name w:val="Body Text"/>
    <w:basedOn w:val="Normal"/>
    <w:link w:val="BodyTextChar"/>
    <w:qFormat/>
    <w:rsid w:val="0010126E"/>
    <w:pPr>
      <w:spacing w:after="120"/>
      <w:jc w:val="both"/>
    </w:pPr>
    <w:rPr>
      <w:rFonts w:ascii="Arial" w:eastAsia="Calibri" w:hAnsi="Arial" w:cs="Calibri"/>
      <w:szCs w:val="22"/>
      <w:lang w:eastAsia="en-GB"/>
    </w:rPr>
  </w:style>
  <w:style w:type="character" w:customStyle="1" w:styleId="BodyTextChar">
    <w:name w:val="Body Text Char"/>
    <w:link w:val="BodyText"/>
    <w:locked/>
    <w:rsid w:val="0010126E"/>
    <w:rPr>
      <w:rFonts w:ascii="Arial" w:eastAsia="Calibri" w:hAnsi="Arial" w:cs="Calibri"/>
      <w:sz w:val="24"/>
      <w:lang w:val="en-GB" w:eastAsia="en-GB"/>
    </w:rPr>
  </w:style>
  <w:style w:type="paragraph" w:customStyle="1" w:styleId="Annex">
    <w:name w:val="Annex"/>
    <w:basedOn w:val="Heading1"/>
    <w:next w:val="Normal"/>
    <w:autoRedefine/>
    <w:rsid w:val="000E6CB8"/>
    <w:pPr>
      <w:numPr>
        <w:numId w:val="25"/>
      </w:numPr>
      <w:jc w:val="both"/>
    </w:pPr>
    <w:rPr>
      <w:bCs/>
      <w:caps w:val="0"/>
      <w:snapToGrid w:val="0"/>
    </w:rPr>
  </w:style>
  <w:style w:type="paragraph" w:customStyle="1" w:styleId="Appendix">
    <w:name w:val="Appendix"/>
    <w:basedOn w:val="Normal"/>
    <w:next w:val="Normal"/>
    <w:rsid w:val="000E6CB8"/>
    <w:pPr>
      <w:numPr>
        <w:numId w:val="36"/>
      </w:numPr>
      <w:tabs>
        <w:tab w:val="left" w:pos="1985"/>
      </w:tabs>
      <w:spacing w:before="120" w:after="240"/>
    </w:pPr>
    <w:rPr>
      <w:rFonts w:eastAsia="Calibri" w:cs="Calibri"/>
      <w:b/>
      <w:szCs w:val="28"/>
    </w:rPr>
  </w:style>
  <w:style w:type="paragraph" w:styleId="BalloonText">
    <w:name w:val="Balloon Text"/>
    <w:basedOn w:val="Normal"/>
    <w:link w:val="BalloonTextChar"/>
    <w:rsid w:val="000E6CB8"/>
    <w:rPr>
      <w:rFonts w:ascii="Tahoma" w:eastAsia="Calibri" w:hAnsi="Tahoma" w:cs="Tahoma"/>
      <w:sz w:val="16"/>
      <w:szCs w:val="16"/>
      <w:lang w:eastAsia="en-GB"/>
    </w:rPr>
  </w:style>
  <w:style w:type="character" w:customStyle="1" w:styleId="BalloonTextChar">
    <w:name w:val="Balloon Text Char"/>
    <w:link w:val="BalloonText"/>
    <w:locked/>
    <w:rsid w:val="000E6CB8"/>
    <w:rPr>
      <w:rFonts w:ascii="Tahoma" w:eastAsia="Calibri" w:hAnsi="Tahoma" w:cs="Tahoma"/>
      <w:sz w:val="16"/>
      <w:szCs w:val="16"/>
      <w:lang w:val="en-GB" w:eastAsia="en-GB"/>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rsid w:val="000E6CB8"/>
    <w:pPr>
      <w:spacing w:after="120"/>
      <w:ind w:left="567"/>
    </w:pPr>
    <w:rPr>
      <w:rFonts w:eastAsia="Calibri" w:cs="Calibri"/>
      <w:szCs w:val="22"/>
      <w:lang w:eastAsia="en-GB"/>
    </w:rPr>
  </w:style>
  <w:style w:type="character" w:customStyle="1" w:styleId="BodyTextIndentChar">
    <w:name w:val="Body Text Indent Char"/>
    <w:link w:val="BodyTextIndent"/>
    <w:locked/>
    <w:rsid w:val="000E6CB8"/>
    <w:rPr>
      <w:rFonts w:ascii="Arial" w:eastAsia="Calibri" w:hAnsi="Arial" w:cs="Calibri"/>
      <w:lang w:val="en-GB" w:eastAsia="en-GB"/>
    </w:rPr>
  </w:style>
  <w:style w:type="paragraph" w:styleId="BodyTextIndent2">
    <w:name w:val="Body Text Indent 2"/>
    <w:basedOn w:val="Normal"/>
    <w:link w:val="BodyTextIndent2Char"/>
    <w:rsid w:val="000E6CB8"/>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0E6CB8"/>
    <w:rPr>
      <w:rFonts w:ascii="Arial" w:eastAsia="Calibri" w:hAnsi="Arial" w:cs="Calibri"/>
      <w:lang w:val="en-GB" w:eastAsia="de-DE"/>
    </w:rPr>
  </w:style>
  <w:style w:type="paragraph" w:customStyle="1" w:styleId="Bullet1">
    <w:name w:val="Bullet 1"/>
    <w:basedOn w:val="Normal"/>
    <w:qFormat/>
    <w:rsid w:val="000E6CB8"/>
    <w:pPr>
      <w:numPr>
        <w:numId w:val="43"/>
      </w:numPr>
      <w:spacing w:after="120"/>
      <w:jc w:val="both"/>
      <w:outlineLvl w:val="0"/>
    </w:pPr>
    <w:rPr>
      <w:rFonts w:eastAsia="Calibri" w:cs="Arial"/>
      <w:szCs w:val="22"/>
      <w:lang w:eastAsia="en-GB"/>
    </w:rPr>
  </w:style>
  <w:style w:type="paragraph" w:customStyle="1" w:styleId="Bullet1text">
    <w:name w:val="Bullet 1 text"/>
    <w:basedOn w:val="Normal"/>
    <w:rsid w:val="000E6CB8"/>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E6CB8"/>
    <w:pPr>
      <w:numPr>
        <w:ilvl w:val="1"/>
        <w:numId w:val="43"/>
      </w:numPr>
      <w:spacing w:after="120"/>
      <w:jc w:val="both"/>
    </w:pPr>
    <w:rPr>
      <w:rFonts w:eastAsia="Calibri" w:cs="Arial"/>
      <w:szCs w:val="22"/>
      <w:lang w:eastAsia="en-GB"/>
    </w:rPr>
  </w:style>
  <w:style w:type="paragraph" w:customStyle="1" w:styleId="Bullet2text">
    <w:name w:val="Bullet 2 text"/>
    <w:basedOn w:val="Normal"/>
    <w:rsid w:val="000E6CB8"/>
    <w:pPr>
      <w:suppressAutoHyphens/>
      <w:spacing w:after="120"/>
      <w:ind w:left="1701"/>
      <w:jc w:val="both"/>
    </w:pPr>
    <w:rPr>
      <w:rFonts w:eastAsia="Calibri" w:cs="Arial"/>
      <w:szCs w:val="22"/>
      <w:lang w:eastAsia="en-GB"/>
    </w:rPr>
  </w:style>
  <w:style w:type="paragraph" w:customStyle="1" w:styleId="Bullet3">
    <w:name w:val="Bullet 3"/>
    <w:basedOn w:val="Normal"/>
    <w:rsid w:val="000E6CB8"/>
    <w:pPr>
      <w:numPr>
        <w:ilvl w:val="2"/>
        <w:numId w:val="43"/>
      </w:numPr>
      <w:spacing w:after="60"/>
      <w:jc w:val="both"/>
    </w:pPr>
    <w:rPr>
      <w:rFonts w:eastAsia="Calibri" w:cs="Arial"/>
      <w:sz w:val="20"/>
      <w:szCs w:val="22"/>
      <w:lang w:eastAsia="en-GB"/>
    </w:rPr>
  </w:style>
  <w:style w:type="paragraph" w:customStyle="1" w:styleId="Bullet3text">
    <w:name w:val="Bullet 3 text"/>
    <w:basedOn w:val="Normal"/>
    <w:rsid w:val="000E6CB8"/>
    <w:pPr>
      <w:suppressAutoHyphens/>
      <w:spacing w:after="60"/>
      <w:ind w:left="2268"/>
    </w:pPr>
    <w:rPr>
      <w:rFonts w:eastAsia="Calibri" w:cs="Arial"/>
      <w:sz w:val="20"/>
      <w:szCs w:val="22"/>
      <w:lang w:eastAsia="en-GB"/>
    </w:rPr>
  </w:style>
  <w:style w:type="character" w:styleId="CommentReference">
    <w:name w:val="annotation reference"/>
    <w:basedOn w:val="DefaultParagraphFont"/>
    <w:uiPriority w:val="99"/>
    <w:rsid w:val="00B534F2"/>
    <w:rPr>
      <w:rFonts w:cs="Times New Roman"/>
      <w:sz w:val="16"/>
    </w:rPr>
  </w:style>
  <w:style w:type="paragraph" w:styleId="CommentText">
    <w:name w:val="annotation text"/>
    <w:basedOn w:val="Normal"/>
    <w:link w:val="CommentTextChar"/>
    <w:uiPriority w:val="99"/>
    <w:rsid w:val="00B534F2"/>
    <w:rPr>
      <w:lang w:val="en-AU" w:eastAsia="de-DE"/>
    </w:rPr>
  </w:style>
  <w:style w:type="character" w:customStyle="1" w:styleId="CommentTextChar">
    <w:name w:val="Comment Text Char"/>
    <w:basedOn w:val="DefaultParagraphFont"/>
    <w:link w:val="CommentText"/>
    <w:uiPriority w:val="99"/>
    <w:locked/>
    <w:rsid w:val="00B534F2"/>
    <w:rPr>
      <w:rFonts w:ascii="Arial" w:hAnsi="Arial" w:cs="Times New Roman"/>
      <w:sz w:val="24"/>
      <w:lang w:eastAsia="de-DE"/>
    </w:rPr>
  </w:style>
  <w:style w:type="paragraph" w:styleId="CommentSubject">
    <w:name w:val="annotation subject"/>
    <w:basedOn w:val="CommentText"/>
    <w:next w:val="CommentText"/>
    <w:link w:val="CommentSubjectChar"/>
    <w:uiPriority w:val="99"/>
    <w:rsid w:val="00B534F2"/>
    <w:rPr>
      <w:b/>
      <w:bCs/>
      <w:lang w:eastAsia="en-US"/>
    </w:rPr>
  </w:style>
  <w:style w:type="character" w:customStyle="1" w:styleId="CommentSubjectChar">
    <w:name w:val="Comment Subject Char"/>
    <w:basedOn w:val="CommentTextChar"/>
    <w:link w:val="CommentSubject"/>
    <w:uiPriority w:val="99"/>
    <w:locked/>
    <w:rsid w:val="00B534F2"/>
    <w:rPr>
      <w:rFonts w:ascii="Arial" w:hAnsi="Arial" w:cs="Times New Roman"/>
      <w:b/>
      <w:sz w:val="24"/>
      <w:lang w:eastAsia="en-US"/>
    </w:rPr>
  </w:style>
  <w:style w:type="paragraph" w:styleId="DocumentMap">
    <w:name w:val="Document Map"/>
    <w:basedOn w:val="Normal"/>
    <w:link w:val="DocumentMapChar"/>
    <w:uiPriority w:val="99"/>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uiPriority w:val="99"/>
    <w:locked/>
    <w:rsid w:val="00B534F2"/>
    <w:rPr>
      <w:rFonts w:ascii="Tahoma" w:hAnsi="Tahoma" w:cs="Times New Roman"/>
      <w:sz w:val="24"/>
      <w:shd w:val="clear" w:color="auto" w:fill="000080"/>
      <w:lang w:val="de-DE" w:eastAsia="de-DE"/>
    </w:rPr>
  </w:style>
  <w:style w:type="character" w:styleId="Emphasis">
    <w:name w:val="Emphasis"/>
    <w:basedOn w:val="DefaultParagraphFont"/>
    <w:uiPriority w:val="99"/>
    <w:rsid w:val="00B534F2"/>
    <w:rPr>
      <w:rFonts w:cs="Times New Roman"/>
      <w:i/>
    </w:rPr>
  </w:style>
  <w:style w:type="paragraph" w:customStyle="1" w:styleId="equation">
    <w:name w:val="equation"/>
    <w:basedOn w:val="Normal"/>
    <w:next w:val="BodyText"/>
    <w:uiPriority w:val="99"/>
    <w:rsid w:val="00B534F2"/>
    <w:pPr>
      <w:keepNext/>
      <w:numPr>
        <w:numId w:val="8"/>
      </w:numPr>
      <w:tabs>
        <w:tab w:val="left" w:pos="142"/>
      </w:tabs>
      <w:spacing w:after="120"/>
      <w:jc w:val="right"/>
    </w:pPr>
  </w:style>
  <w:style w:type="paragraph" w:customStyle="1" w:styleId="Figure">
    <w:name w:val="Figure_#"/>
    <w:basedOn w:val="Normal"/>
    <w:next w:val="Normal"/>
    <w:rsid w:val="000E6CB8"/>
    <w:pPr>
      <w:numPr>
        <w:numId w:val="44"/>
      </w:numPr>
      <w:spacing w:before="120" w:after="120"/>
      <w:jc w:val="center"/>
    </w:pPr>
    <w:rPr>
      <w:rFonts w:eastAsia="Calibri" w:cs="Calibri"/>
      <w:i/>
      <w:szCs w:val="20"/>
      <w:lang w:eastAsia="en-GB"/>
    </w:rPr>
  </w:style>
  <w:style w:type="character" w:styleId="FollowedHyperlink">
    <w:name w:val="FollowedHyperlink"/>
    <w:basedOn w:val="DefaultParagraphFont"/>
    <w:uiPriority w:val="99"/>
    <w:rsid w:val="00B534F2"/>
    <w:rPr>
      <w:rFonts w:cs="Times New Roman"/>
      <w:color w:val="800080"/>
      <w:u w:val="single"/>
    </w:rPr>
  </w:style>
  <w:style w:type="paragraph" w:styleId="Footer">
    <w:name w:val="footer"/>
    <w:basedOn w:val="Normal"/>
    <w:link w:val="FooterChar"/>
    <w:rsid w:val="000E6CB8"/>
    <w:pPr>
      <w:tabs>
        <w:tab w:val="center" w:pos="4820"/>
        <w:tab w:val="right" w:pos="9639"/>
      </w:tabs>
    </w:pPr>
    <w:rPr>
      <w:rFonts w:eastAsia="Calibri" w:cs="Calibri"/>
      <w:szCs w:val="22"/>
      <w:lang w:eastAsia="en-GB"/>
    </w:rPr>
  </w:style>
  <w:style w:type="character" w:customStyle="1" w:styleId="FooterChar">
    <w:name w:val="Footer Char"/>
    <w:link w:val="Footer"/>
    <w:locked/>
    <w:rsid w:val="000E6CB8"/>
    <w:rPr>
      <w:rFonts w:ascii="Arial" w:eastAsia="Calibri" w:hAnsi="Arial" w:cs="Calibri"/>
      <w:lang w:val="en-GB" w:eastAsia="en-GB"/>
    </w:rPr>
  </w:style>
  <w:style w:type="character" w:styleId="FootnoteReference">
    <w:name w:val="footnote reference"/>
    <w:rsid w:val="000E6CB8"/>
    <w:rPr>
      <w:rFonts w:ascii="Arial" w:hAnsi="Arial"/>
      <w:sz w:val="16"/>
    </w:rPr>
  </w:style>
  <w:style w:type="paragraph" w:styleId="FootnoteText">
    <w:name w:val="footnote text"/>
    <w:basedOn w:val="Normal"/>
    <w:link w:val="FootnoteTextChar"/>
    <w:rsid w:val="00F10B93"/>
    <w:pPr>
      <w:ind w:left="284" w:hanging="284"/>
      <w:jc w:val="both"/>
    </w:pPr>
    <w:rPr>
      <w:rFonts w:ascii="Arial" w:eastAsia="Calibri" w:hAnsi="Arial" w:cs="Arial"/>
      <w:sz w:val="20"/>
      <w:szCs w:val="20"/>
      <w:lang w:val="en-US" w:eastAsia="en-GB"/>
    </w:rPr>
  </w:style>
  <w:style w:type="character" w:customStyle="1" w:styleId="FootnoteTextChar">
    <w:name w:val="Footnote Text Char"/>
    <w:link w:val="FootnoteText"/>
    <w:locked/>
    <w:rsid w:val="00F10B93"/>
    <w:rPr>
      <w:rFonts w:ascii="Arial" w:eastAsia="Calibri" w:hAnsi="Arial" w:cs="Arial"/>
      <w:sz w:val="20"/>
      <w:szCs w:val="20"/>
      <w:lang w:val="en-US" w:eastAsia="en-GB"/>
    </w:rPr>
  </w:style>
  <w:style w:type="paragraph" w:styleId="Header">
    <w:name w:val="header"/>
    <w:basedOn w:val="Normal"/>
    <w:link w:val="HeaderChar"/>
    <w:rsid w:val="000E6CB8"/>
    <w:pPr>
      <w:tabs>
        <w:tab w:val="center" w:pos="4820"/>
        <w:tab w:val="right" w:pos="9639"/>
      </w:tabs>
    </w:pPr>
    <w:rPr>
      <w:rFonts w:eastAsia="Calibri" w:cs="Calibri"/>
      <w:szCs w:val="22"/>
      <w:lang w:eastAsia="en-GB"/>
    </w:rPr>
  </w:style>
  <w:style w:type="character" w:customStyle="1" w:styleId="HeaderChar">
    <w:name w:val="Header Char"/>
    <w:link w:val="Header"/>
    <w:locked/>
    <w:rsid w:val="000E6CB8"/>
    <w:rPr>
      <w:rFonts w:ascii="Arial" w:eastAsia="Calibri" w:hAnsi="Arial" w:cs="Calibri"/>
      <w:lang w:val="en-GB" w:eastAsia="en-GB"/>
    </w:rPr>
  </w:style>
  <w:style w:type="character" w:styleId="Hyperlink">
    <w:name w:val="Hyperlink"/>
    <w:basedOn w:val="DefaultParagraphFont"/>
    <w:uiPriority w:val="99"/>
    <w:rsid w:val="00B534F2"/>
    <w:rPr>
      <w:rFonts w:cs="Times New Roman"/>
      <w:color w:val="0000FF"/>
      <w:u w:val="single"/>
    </w:rPr>
  </w:style>
  <w:style w:type="paragraph" w:styleId="Index1">
    <w:name w:val="index 1"/>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0E6CB8"/>
    <w:pPr>
      <w:numPr>
        <w:numId w:val="56"/>
      </w:numPr>
      <w:spacing w:after="120"/>
      <w:jc w:val="both"/>
    </w:pPr>
    <w:rPr>
      <w:rFonts w:eastAsia="MS Mincho" w:cs="Calibri"/>
      <w:szCs w:val="22"/>
      <w:lang w:eastAsia="ja-JP"/>
    </w:rPr>
  </w:style>
  <w:style w:type="paragraph" w:customStyle="1" w:styleId="List1indent">
    <w:name w:val="List 1 indent"/>
    <w:basedOn w:val="Normal"/>
    <w:uiPriority w:val="99"/>
    <w:rsid w:val="007379A8"/>
    <w:pPr>
      <w:numPr>
        <w:ilvl w:val="1"/>
        <w:numId w:val="10"/>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0E6CB8"/>
    <w:pPr>
      <w:widowControl w:val="0"/>
      <w:numPr>
        <w:ilvl w:val="2"/>
        <w:numId w:val="56"/>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0E6CB8"/>
    <w:pPr>
      <w:spacing w:after="60"/>
      <w:ind w:left="1701"/>
      <w:jc w:val="both"/>
    </w:pPr>
    <w:rPr>
      <w:rFonts w:eastAsia="Calibri" w:cs="Arial"/>
      <w:sz w:val="20"/>
      <w:szCs w:val="22"/>
      <w:lang w:eastAsia="en-GB"/>
    </w:rPr>
  </w:style>
  <w:style w:type="paragraph" w:customStyle="1" w:styleId="List1indenttext">
    <w:name w:val="List 1 indent text"/>
    <w:basedOn w:val="Normal"/>
    <w:rsid w:val="000E6CB8"/>
    <w:pPr>
      <w:spacing w:after="120"/>
      <w:ind w:left="1134"/>
      <w:jc w:val="both"/>
    </w:pPr>
    <w:rPr>
      <w:rFonts w:eastAsia="Calibri" w:cs="Calibri"/>
      <w:szCs w:val="20"/>
      <w:lang w:eastAsia="en-GB"/>
    </w:rPr>
  </w:style>
  <w:style w:type="paragraph" w:customStyle="1" w:styleId="List1text">
    <w:name w:val="List 1 text"/>
    <w:basedOn w:val="Normal"/>
    <w:qFormat/>
    <w:rsid w:val="000E6CB8"/>
    <w:pPr>
      <w:spacing w:after="120"/>
      <w:ind w:left="567"/>
      <w:jc w:val="both"/>
    </w:pPr>
    <w:rPr>
      <w:rFonts w:eastAsia="Calibri" w:cs="Arial"/>
      <w:szCs w:val="22"/>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2"/>
      </w:numPr>
    </w:pPr>
  </w:style>
  <w:style w:type="paragraph" w:styleId="NormalWeb">
    <w:name w:val="Normal (Web)"/>
    <w:basedOn w:val="Normal"/>
    <w:uiPriority w:val="99"/>
    <w:rsid w:val="00B534F2"/>
  </w:style>
  <w:style w:type="character" w:styleId="PageNumber">
    <w:name w:val="page number"/>
    <w:rsid w:val="000E6CB8"/>
  </w:style>
  <w:style w:type="paragraph" w:styleId="Quote">
    <w:name w:val="Quote"/>
    <w:basedOn w:val="Normal"/>
    <w:link w:val="QuoteChar"/>
    <w:uiPriority w:val="99"/>
    <w:rsid w:val="00B534F2"/>
    <w:pPr>
      <w:spacing w:before="60" w:after="60"/>
      <w:ind w:left="567" w:right="935"/>
      <w:jc w:val="both"/>
    </w:pPr>
    <w:rPr>
      <w:i/>
      <w:lang w:val="en-AU"/>
    </w:rPr>
  </w:style>
  <w:style w:type="character" w:customStyle="1" w:styleId="QuoteChar">
    <w:name w:val="Quote Char"/>
    <w:basedOn w:val="DefaultParagraphFont"/>
    <w:link w:val="Quote"/>
    <w:uiPriority w:val="99"/>
    <w:locked/>
    <w:rsid w:val="00B534F2"/>
    <w:rPr>
      <w:rFonts w:ascii="Arial" w:hAnsi="Arial" w:cs="Times New Roman"/>
      <w:i/>
      <w:sz w:val="24"/>
      <w:lang w:eastAsia="en-US"/>
    </w:rPr>
  </w:style>
  <w:style w:type="paragraph" w:customStyle="1" w:styleId="References">
    <w:name w:val="References"/>
    <w:basedOn w:val="Normal"/>
    <w:uiPriority w:val="99"/>
    <w:rsid w:val="00B534F2"/>
    <w:pPr>
      <w:numPr>
        <w:numId w:val="12"/>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b/>
      <w:sz w:val="28"/>
      <w:szCs w:val="28"/>
      <w:lang w:val="en-AU"/>
    </w:rPr>
  </w:style>
  <w:style w:type="character" w:customStyle="1" w:styleId="SubtitleChar">
    <w:name w:val="Subtitle Char"/>
    <w:basedOn w:val="DefaultParagraphFont"/>
    <w:link w:val="Subtitle"/>
    <w:uiPriority w:val="99"/>
    <w:locked/>
    <w:rsid w:val="00B534F2"/>
    <w:rPr>
      <w:rFonts w:ascii="Arial" w:hAnsi="Arial" w:cs="Times New Roman"/>
      <w:b/>
      <w:sz w:val="28"/>
      <w:lang w:eastAsia="en-US"/>
    </w:rPr>
  </w:style>
  <w:style w:type="paragraph" w:styleId="TableofFigures">
    <w:name w:val="table of figures"/>
    <w:basedOn w:val="Normal"/>
    <w:next w:val="Normal"/>
    <w:autoRedefine/>
    <w:uiPriority w:val="99"/>
    <w:rsid w:val="00594825"/>
    <w:pPr>
      <w:tabs>
        <w:tab w:val="right" w:pos="9639"/>
      </w:tabs>
      <w:spacing w:before="60" w:after="60"/>
      <w:ind w:right="284"/>
    </w:pPr>
    <w:rPr>
      <w:rFonts w:ascii="Arial" w:eastAsia="Times New Roman" w:hAnsi="Arial"/>
      <w:sz w:val="22"/>
    </w:rPr>
  </w:style>
  <w:style w:type="paragraph" w:customStyle="1" w:styleId="Table">
    <w:name w:val="Table_#"/>
    <w:basedOn w:val="Normal"/>
    <w:next w:val="Normal"/>
    <w:qFormat/>
    <w:rsid w:val="000E6CB8"/>
    <w:pPr>
      <w:numPr>
        <w:numId w:val="58"/>
      </w:numPr>
      <w:spacing w:before="120" w:after="120"/>
      <w:jc w:val="center"/>
    </w:pPr>
    <w:rPr>
      <w:rFonts w:ascii="Arial" w:eastAsia="Calibri" w:hAnsi="Arial" w:cs="Calibri"/>
      <w:i/>
      <w:sz w:val="22"/>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0E6CB8"/>
    <w:pPr>
      <w:spacing w:before="120" w:after="240"/>
      <w:jc w:val="center"/>
      <w:outlineLvl w:val="0"/>
    </w:pPr>
    <w:rPr>
      <w:rFonts w:ascii="Arial" w:eastAsia="Calibri" w:hAnsi="Arial" w:cs="Arial"/>
      <w:b/>
      <w:bCs/>
      <w:kern w:val="28"/>
      <w:sz w:val="32"/>
      <w:szCs w:val="32"/>
      <w:lang w:eastAsia="en-GB"/>
    </w:rPr>
  </w:style>
  <w:style w:type="character" w:customStyle="1" w:styleId="TitleChar">
    <w:name w:val="Title Char"/>
    <w:link w:val="Title"/>
    <w:locked/>
    <w:rsid w:val="000E6CB8"/>
    <w:rPr>
      <w:rFonts w:ascii="Arial" w:eastAsia="Calibri" w:hAnsi="Arial" w:cs="Arial"/>
      <w:b/>
      <w:bCs/>
      <w:kern w:val="28"/>
      <w:sz w:val="32"/>
      <w:szCs w:val="32"/>
      <w:lang w:val="en-GB" w:eastAsia="en-GB"/>
    </w:rPr>
  </w:style>
  <w:style w:type="paragraph" w:styleId="TOC1">
    <w:name w:val="toc 1"/>
    <w:basedOn w:val="Normal"/>
    <w:next w:val="Normal"/>
    <w:uiPriority w:val="39"/>
    <w:rsid w:val="000E6CB8"/>
    <w:pPr>
      <w:tabs>
        <w:tab w:val="left" w:pos="567"/>
        <w:tab w:val="right" w:pos="9639"/>
      </w:tabs>
      <w:spacing w:before="120"/>
      <w:ind w:left="567" w:right="284" w:hanging="567"/>
    </w:pPr>
    <w:rPr>
      <w:rFonts w:ascii="Arial" w:hAnsi="Arial"/>
      <w:noProof/>
      <w:sz w:val="22"/>
      <w:szCs w:val="22"/>
      <w:lang w:eastAsia="en-GB"/>
    </w:rPr>
  </w:style>
  <w:style w:type="paragraph" w:styleId="TOC2">
    <w:name w:val="toc 2"/>
    <w:basedOn w:val="Normal"/>
    <w:next w:val="Normal"/>
    <w:uiPriority w:val="39"/>
    <w:rsid w:val="000E6CB8"/>
    <w:pPr>
      <w:tabs>
        <w:tab w:val="left" w:pos="1418"/>
        <w:tab w:val="right" w:pos="9639"/>
      </w:tabs>
      <w:spacing w:before="120"/>
      <w:ind w:left="1418" w:right="284" w:hanging="851"/>
    </w:pPr>
    <w:rPr>
      <w:rFonts w:ascii="Arial" w:eastAsia="Times New Roman" w:hAnsi="Arial"/>
      <w:bCs/>
      <w:sz w:val="22"/>
      <w:szCs w:val="26"/>
    </w:rPr>
  </w:style>
  <w:style w:type="paragraph" w:styleId="TOC3">
    <w:name w:val="toc 3"/>
    <w:basedOn w:val="Normal"/>
    <w:next w:val="Normal"/>
    <w:uiPriority w:val="39"/>
    <w:rsid w:val="000E6CB8"/>
    <w:pPr>
      <w:tabs>
        <w:tab w:val="left" w:pos="2268"/>
        <w:tab w:val="right" w:pos="9639"/>
      </w:tabs>
      <w:ind w:left="2268" w:right="284" w:hanging="850"/>
    </w:pPr>
    <w:rPr>
      <w:noProof/>
      <w:sz w:val="22"/>
      <w:szCs w:val="22"/>
      <w:lang w:eastAsia="en-GB"/>
    </w:rPr>
  </w:style>
  <w:style w:type="paragraph" w:styleId="TOC4">
    <w:name w:val="toc 4"/>
    <w:basedOn w:val="Normal"/>
    <w:next w:val="Normal"/>
    <w:uiPriority w:val="39"/>
    <w:rsid w:val="000E6CB8"/>
    <w:pPr>
      <w:tabs>
        <w:tab w:val="left" w:pos="1418"/>
        <w:tab w:val="right" w:pos="9639"/>
      </w:tabs>
      <w:spacing w:before="120" w:after="120"/>
      <w:ind w:left="1418" w:right="284" w:hanging="1418"/>
    </w:pPr>
    <w:rPr>
      <w:rFonts w:ascii="Arial" w:eastAsia="Times New Roman" w:hAnsi="Arial"/>
      <w:b/>
      <w:caps/>
      <w:sz w:val="22"/>
    </w:rPr>
  </w:style>
  <w:style w:type="paragraph" w:styleId="TOC5">
    <w:name w:val="toc 5"/>
    <w:basedOn w:val="Normal"/>
    <w:next w:val="Normal"/>
    <w:autoRedefine/>
    <w:rsid w:val="000E6CB8"/>
    <w:pPr>
      <w:ind w:left="880"/>
    </w:pPr>
    <w:rPr>
      <w:rFonts w:ascii="Times New Roman" w:eastAsia="Times New Roman" w:hAnsi="Times New Roman"/>
      <w:sz w:val="22"/>
    </w:rPr>
  </w:style>
  <w:style w:type="paragraph" w:styleId="TOC6">
    <w:name w:val="toc 6"/>
    <w:basedOn w:val="Normal"/>
    <w:next w:val="Normal"/>
    <w:autoRedefine/>
    <w:rsid w:val="000E6CB8"/>
    <w:pPr>
      <w:ind w:left="1100"/>
    </w:pPr>
    <w:rPr>
      <w:rFonts w:ascii="Times New Roman" w:eastAsia="Times New Roman" w:hAnsi="Times New Roman"/>
      <w:sz w:val="22"/>
    </w:rPr>
  </w:style>
  <w:style w:type="paragraph" w:styleId="TOC7">
    <w:name w:val="toc 7"/>
    <w:basedOn w:val="Normal"/>
    <w:next w:val="Normal"/>
    <w:autoRedefine/>
    <w:rsid w:val="000E6CB8"/>
    <w:pPr>
      <w:ind w:left="1200"/>
    </w:pPr>
    <w:rPr>
      <w:rFonts w:ascii="Arial" w:eastAsia="Calibri" w:hAnsi="Arial" w:cs="Calibri"/>
      <w:sz w:val="20"/>
      <w:szCs w:val="20"/>
      <w:lang w:eastAsia="en-GB"/>
    </w:rPr>
  </w:style>
  <w:style w:type="paragraph" w:styleId="TOC8">
    <w:name w:val="toc 8"/>
    <w:basedOn w:val="Normal"/>
    <w:next w:val="Normal"/>
    <w:autoRedefine/>
    <w:rsid w:val="000E6CB8"/>
    <w:pPr>
      <w:ind w:left="1440"/>
    </w:pPr>
    <w:rPr>
      <w:rFonts w:ascii="Arial" w:eastAsia="Calibri" w:hAnsi="Arial" w:cs="Calibri"/>
      <w:sz w:val="20"/>
      <w:szCs w:val="20"/>
      <w:lang w:eastAsia="en-GB"/>
    </w:rPr>
  </w:style>
  <w:style w:type="paragraph" w:styleId="TOC9">
    <w:name w:val="toc 9"/>
    <w:basedOn w:val="Normal"/>
    <w:next w:val="Normal"/>
    <w:autoRedefine/>
    <w:rsid w:val="000E6CB8"/>
    <w:pPr>
      <w:ind w:left="1680"/>
    </w:pPr>
    <w:rPr>
      <w:rFonts w:ascii="Arial" w:eastAsia="Calibri" w:hAnsi="Arial" w:cs="Calibri"/>
      <w:sz w:val="20"/>
      <w:szCs w:val="20"/>
      <w:lang w:eastAsia="en-GB"/>
    </w:rPr>
  </w:style>
  <w:style w:type="table" w:styleId="TableGrid">
    <w:name w:val="Table Grid"/>
    <w:basedOn w:val="TableNormal"/>
    <w:uiPriority w:val="99"/>
    <w:rsid w:val="00371BE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0E6CB8"/>
    <w:pPr>
      <w:numPr>
        <w:numId w:val="34"/>
      </w:numPr>
      <w:spacing w:before="120" w:after="120"/>
    </w:pPr>
    <w:rPr>
      <w:rFonts w:eastAsia="Calibri" w:cs="Arial"/>
      <w:b/>
      <w:caps/>
      <w:szCs w:val="22"/>
      <w:lang w:eastAsia="en-GB"/>
    </w:rPr>
  </w:style>
  <w:style w:type="paragraph" w:customStyle="1" w:styleId="AnnexHeading2">
    <w:name w:val="Annex Heading 2"/>
    <w:basedOn w:val="Normal"/>
    <w:next w:val="BodyText"/>
    <w:rsid w:val="000E6CB8"/>
    <w:pPr>
      <w:numPr>
        <w:ilvl w:val="1"/>
        <w:numId w:val="34"/>
      </w:numPr>
      <w:spacing w:before="120" w:after="120"/>
    </w:pPr>
    <w:rPr>
      <w:rFonts w:eastAsia="Calibri" w:cs="Arial"/>
      <w:b/>
      <w:szCs w:val="22"/>
      <w:lang w:eastAsia="en-GB"/>
    </w:rPr>
  </w:style>
  <w:style w:type="paragraph" w:customStyle="1" w:styleId="AnnexHeading3">
    <w:name w:val="Annex Heading 3"/>
    <w:basedOn w:val="Normal"/>
    <w:next w:val="Normal"/>
    <w:rsid w:val="000E6CB8"/>
    <w:pPr>
      <w:numPr>
        <w:ilvl w:val="2"/>
        <w:numId w:val="34"/>
      </w:numPr>
      <w:spacing w:before="120" w:after="120"/>
    </w:pPr>
    <w:rPr>
      <w:rFonts w:eastAsia="Calibri" w:cs="Arial"/>
      <w:szCs w:val="22"/>
      <w:lang w:eastAsia="en-GB"/>
    </w:rPr>
  </w:style>
  <w:style w:type="paragraph" w:customStyle="1" w:styleId="AnnexHeading4">
    <w:name w:val="Annex Heading 4"/>
    <w:basedOn w:val="Normal"/>
    <w:next w:val="BodyText"/>
    <w:rsid w:val="000E6CB8"/>
    <w:pPr>
      <w:numPr>
        <w:ilvl w:val="3"/>
        <w:numId w:val="34"/>
      </w:numPr>
      <w:spacing w:before="120" w:after="120"/>
    </w:pPr>
    <w:rPr>
      <w:rFonts w:eastAsia="Calibri" w:cs="Arial"/>
      <w:szCs w:val="22"/>
      <w:lang w:eastAsia="en-GB"/>
    </w:r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spacing w:after="120"/>
      <w:ind w:left="1134"/>
    </w:pPr>
    <w:rPr>
      <w:szCs w:val="22"/>
      <w:lang w:val="en-AU"/>
    </w:rPr>
  </w:style>
  <w:style w:type="character" w:customStyle="1" w:styleId="BodyTextIndent3Char">
    <w:name w:val="Body Text Indent 3 Char"/>
    <w:basedOn w:val="DefaultParagraphFont"/>
    <w:link w:val="BodyTextIndent3"/>
    <w:uiPriority w:val="99"/>
    <w:locked/>
    <w:rsid w:val="00DD6174"/>
    <w:rPr>
      <w:rFonts w:ascii="Arial" w:hAnsi="Arial" w:cs="Times New Roman"/>
      <w:sz w:val="22"/>
      <w:lang w:eastAsia="en-US"/>
    </w:rPr>
  </w:style>
  <w:style w:type="paragraph" w:customStyle="1" w:styleId="AppendixHeading1">
    <w:name w:val="Appendix Heading 1"/>
    <w:basedOn w:val="Normal"/>
    <w:next w:val="BodyText"/>
    <w:rsid w:val="000E6CB8"/>
    <w:pPr>
      <w:numPr>
        <w:numId w:val="40"/>
      </w:numPr>
      <w:spacing w:before="120" w:after="120"/>
    </w:pPr>
    <w:rPr>
      <w:rFonts w:eastAsia="Calibri" w:cs="Arial"/>
      <w:b/>
      <w:caps/>
      <w:szCs w:val="22"/>
      <w:lang w:eastAsia="en-GB"/>
    </w:rPr>
  </w:style>
  <w:style w:type="paragraph" w:customStyle="1" w:styleId="AppendixHeading2">
    <w:name w:val="Appendix Heading 2"/>
    <w:basedOn w:val="Normal"/>
    <w:next w:val="BodyText"/>
    <w:rsid w:val="000E6CB8"/>
    <w:pPr>
      <w:numPr>
        <w:ilvl w:val="1"/>
        <w:numId w:val="40"/>
      </w:numPr>
      <w:spacing w:before="120" w:after="120"/>
    </w:pPr>
    <w:rPr>
      <w:rFonts w:eastAsia="Calibri" w:cs="Arial"/>
      <w:b/>
      <w:szCs w:val="22"/>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basedOn w:val="BodyTextChar"/>
    <w:link w:val="BodyTextFirstIndent"/>
    <w:uiPriority w:val="99"/>
    <w:locked/>
    <w:rsid w:val="00DD6174"/>
    <w:rPr>
      <w:rFonts w:ascii="Arial" w:eastAsia="Calibri" w:hAnsi="Arial" w:cs="Calibri"/>
      <w:sz w:val="24"/>
      <w:lang w:val="en-GB" w:eastAsia="en-GB"/>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basedOn w:val="BodyTextIndentChar"/>
    <w:link w:val="BodyTextFirstIndent2"/>
    <w:uiPriority w:val="99"/>
    <w:locked/>
    <w:rsid w:val="00DD6174"/>
    <w:rPr>
      <w:rFonts w:ascii="Arial" w:eastAsia="Calibri" w:hAnsi="Arial" w:cs="Calibri"/>
      <w:lang w:val="en-GB" w:eastAsia="en-GB"/>
    </w:rPr>
  </w:style>
  <w:style w:type="paragraph" w:styleId="BodyText2">
    <w:name w:val="Body Text 2"/>
    <w:basedOn w:val="Normal"/>
    <w:link w:val="BodyText2Char"/>
    <w:unhideWhenUsed/>
    <w:rsid w:val="000E6CB8"/>
    <w:pPr>
      <w:spacing w:line="480" w:lineRule="auto"/>
    </w:pPr>
    <w:rPr>
      <w:rFonts w:eastAsia="Calibri" w:cs="Calibri"/>
      <w:szCs w:val="22"/>
      <w:lang w:eastAsia="en-GB"/>
    </w:rPr>
  </w:style>
  <w:style w:type="character" w:customStyle="1" w:styleId="BodyText2Char">
    <w:name w:val="Body Text 2 Char"/>
    <w:link w:val="BodyText2"/>
    <w:locked/>
    <w:rsid w:val="000E6CB8"/>
    <w:rPr>
      <w:rFonts w:ascii="Arial" w:eastAsia="Calibri" w:hAnsi="Arial" w:cs="Calibri"/>
      <w:lang w:val="en-GB" w:eastAsia="en-GB"/>
    </w:rPr>
  </w:style>
  <w:style w:type="paragraph" w:customStyle="1" w:styleId="AppendixHeading3">
    <w:name w:val="Appendix Heading 3"/>
    <w:basedOn w:val="Normal"/>
    <w:next w:val="Normal"/>
    <w:rsid w:val="000E6CB8"/>
    <w:pPr>
      <w:numPr>
        <w:ilvl w:val="2"/>
        <w:numId w:val="40"/>
      </w:numPr>
      <w:spacing w:before="120" w:after="120"/>
    </w:pPr>
    <w:rPr>
      <w:rFonts w:eastAsia="Calibri" w:cs="Arial"/>
      <w:szCs w:val="22"/>
      <w:lang w:eastAsia="en-GB"/>
    </w:rPr>
  </w:style>
  <w:style w:type="paragraph" w:styleId="ListParagraph">
    <w:name w:val="List Paragraph"/>
    <w:basedOn w:val="Normal"/>
    <w:uiPriority w:val="99"/>
    <w:rsid w:val="00681364"/>
    <w:pPr>
      <w:spacing w:after="200" w:line="276" w:lineRule="auto"/>
      <w:ind w:left="720"/>
      <w:contextualSpacing/>
    </w:pPr>
    <w:rPr>
      <w:rFonts w:ascii="Calibri" w:hAnsi="Calibri"/>
      <w:szCs w:val="22"/>
    </w:rPr>
  </w:style>
  <w:style w:type="paragraph" w:customStyle="1" w:styleId="AnnexFigure">
    <w:name w:val="Annex Figure"/>
    <w:basedOn w:val="Normal"/>
    <w:next w:val="Normal"/>
    <w:rsid w:val="000E6CB8"/>
    <w:pPr>
      <w:numPr>
        <w:numId w:val="26"/>
      </w:numPr>
      <w:spacing w:before="120" w:after="120"/>
      <w:jc w:val="center"/>
    </w:pPr>
    <w:rPr>
      <w:rFonts w:eastAsia="Calibri" w:cs="Calibri"/>
      <w:i/>
      <w:szCs w:val="22"/>
      <w:lang w:eastAsia="en-GB"/>
    </w:rPr>
  </w:style>
  <w:style w:type="paragraph" w:customStyle="1" w:styleId="Module">
    <w:name w:val="Module"/>
    <w:basedOn w:val="Normal"/>
    <w:uiPriority w:val="99"/>
    <w:rsid w:val="004231AC"/>
    <w:pPr>
      <w:tabs>
        <w:tab w:val="left" w:pos="2268"/>
      </w:tabs>
      <w:spacing w:after="240"/>
      <w:ind w:left="2268" w:hanging="2268"/>
    </w:pPr>
    <w:rPr>
      <w:b/>
      <w:sz w:val="28"/>
    </w:rPr>
  </w:style>
  <w:style w:type="paragraph" w:customStyle="1" w:styleId="AnnexTable">
    <w:name w:val="Annex Table"/>
    <w:basedOn w:val="Normal"/>
    <w:next w:val="Normal"/>
    <w:rsid w:val="000E6CB8"/>
    <w:pPr>
      <w:numPr>
        <w:numId w:val="35"/>
      </w:numPr>
      <w:tabs>
        <w:tab w:val="left" w:pos="1418"/>
      </w:tabs>
      <w:spacing w:before="120" w:after="120"/>
      <w:jc w:val="center"/>
    </w:pPr>
    <w:rPr>
      <w:rFonts w:eastAsia="Calibri" w:cs="Calibri"/>
      <w:i/>
      <w:szCs w:val="22"/>
      <w:lang w:eastAsia="en-GB"/>
    </w:rPr>
  </w:style>
  <w:style w:type="paragraph" w:customStyle="1" w:styleId="ModuleHeading1">
    <w:name w:val="Module Heading 1"/>
    <w:basedOn w:val="Normal"/>
    <w:next w:val="BodyText"/>
    <w:uiPriority w:val="99"/>
    <w:rsid w:val="004231AC"/>
    <w:pPr>
      <w:numPr>
        <w:numId w:val="13"/>
      </w:numPr>
      <w:tabs>
        <w:tab w:val="num" w:pos="567"/>
      </w:tabs>
      <w:spacing w:after="120"/>
      <w:ind w:left="567" w:hanging="567"/>
    </w:pPr>
    <w:rPr>
      <w:b/>
    </w:rPr>
  </w:style>
  <w:style w:type="paragraph" w:customStyle="1" w:styleId="ModuleHeading2">
    <w:name w:val="Module Heading 2"/>
    <w:basedOn w:val="Normal"/>
    <w:next w:val="BodyText"/>
    <w:uiPriority w:val="99"/>
    <w:rsid w:val="004231AC"/>
    <w:pPr>
      <w:numPr>
        <w:ilvl w:val="1"/>
        <w:numId w:val="13"/>
      </w:numPr>
      <w:tabs>
        <w:tab w:val="num" w:pos="851"/>
      </w:tabs>
      <w:spacing w:after="120"/>
      <w:ind w:left="851" w:hanging="851"/>
    </w:pPr>
    <w:rPr>
      <w:b/>
    </w:rPr>
  </w:style>
  <w:style w:type="paragraph" w:customStyle="1" w:styleId="Default">
    <w:name w:val="Default"/>
    <w:uiPriority w:val="99"/>
    <w:rsid w:val="00A9419C"/>
    <w:pPr>
      <w:widowControl w:val="0"/>
      <w:autoSpaceDE w:val="0"/>
      <w:autoSpaceDN w:val="0"/>
      <w:adjustRightInd w:val="0"/>
    </w:pPr>
    <w:rPr>
      <w:rFonts w:ascii="Arial" w:hAnsi="Arial" w:cs="Arial"/>
      <w:color w:val="000000"/>
      <w:sz w:val="24"/>
      <w:szCs w:val="24"/>
      <w:lang w:val="en-GB" w:eastAsia="en-GB"/>
    </w:rPr>
  </w:style>
  <w:style w:type="numbering" w:styleId="ArticleSection">
    <w:name w:val="Outline List 3"/>
    <w:basedOn w:val="NoList"/>
    <w:uiPriority w:val="99"/>
    <w:semiHidden/>
    <w:unhideWhenUsed/>
    <w:locked/>
    <w:rsid w:val="00C231D5"/>
    <w:pPr>
      <w:numPr>
        <w:numId w:val="4"/>
      </w:numPr>
    </w:pPr>
  </w:style>
  <w:style w:type="character" w:styleId="IntenseEmphasis">
    <w:name w:val="Intense Emphasis"/>
    <w:basedOn w:val="DefaultParagraphFont"/>
    <w:uiPriority w:val="21"/>
    <w:rsid w:val="000E6CB8"/>
    <w:rPr>
      <w:b/>
      <w:bCs/>
      <w:i/>
      <w:iCs/>
      <w:color w:val="4F81BD" w:themeColor="accent1"/>
    </w:rPr>
  </w:style>
  <w:style w:type="paragraph" w:customStyle="1" w:styleId="AnnexHead1">
    <w:name w:val="Annex Head 1"/>
    <w:basedOn w:val="Normal"/>
    <w:next w:val="Normal"/>
    <w:rsid w:val="000E6CB8"/>
    <w:pPr>
      <w:numPr>
        <w:numId w:val="30"/>
      </w:numPr>
    </w:pPr>
    <w:rPr>
      <w:rFonts w:eastAsia="Calibri" w:cs="Calibri"/>
      <w:b/>
      <w:caps/>
      <w:sz w:val="28"/>
      <w:szCs w:val="22"/>
      <w:lang w:eastAsia="en-GB"/>
    </w:rPr>
  </w:style>
  <w:style w:type="paragraph" w:customStyle="1" w:styleId="AnnexHead2">
    <w:name w:val="Annex Head 2"/>
    <w:basedOn w:val="Normal"/>
    <w:next w:val="Normal"/>
    <w:rsid w:val="000E6CB8"/>
    <w:pPr>
      <w:numPr>
        <w:ilvl w:val="1"/>
        <w:numId w:val="30"/>
      </w:numPr>
    </w:pPr>
    <w:rPr>
      <w:rFonts w:eastAsia="Calibri" w:cs="Calibri"/>
      <w:b/>
      <w:szCs w:val="22"/>
      <w:lang w:eastAsia="en-GB"/>
    </w:rPr>
  </w:style>
  <w:style w:type="paragraph" w:customStyle="1" w:styleId="AnnexHead3">
    <w:name w:val="Annex Head 3"/>
    <w:basedOn w:val="Normal"/>
    <w:next w:val="Normal"/>
    <w:rsid w:val="000E6CB8"/>
    <w:pPr>
      <w:numPr>
        <w:ilvl w:val="2"/>
        <w:numId w:val="30"/>
      </w:numPr>
    </w:pPr>
    <w:rPr>
      <w:rFonts w:eastAsia="Calibri" w:cs="Calibri"/>
      <w:b/>
      <w:szCs w:val="22"/>
      <w:lang w:eastAsia="en-GB"/>
    </w:rPr>
  </w:style>
  <w:style w:type="paragraph" w:customStyle="1" w:styleId="AnnexHead4">
    <w:name w:val="Annex Head 4"/>
    <w:basedOn w:val="Normal"/>
    <w:next w:val="Normal"/>
    <w:rsid w:val="000E6CB8"/>
    <w:pPr>
      <w:numPr>
        <w:ilvl w:val="3"/>
        <w:numId w:val="30"/>
      </w:numPr>
    </w:pPr>
    <w:rPr>
      <w:rFonts w:eastAsia="Calibri" w:cs="Calibri"/>
      <w:szCs w:val="22"/>
      <w:lang w:eastAsia="en-GB"/>
    </w:rPr>
  </w:style>
  <w:style w:type="paragraph" w:customStyle="1" w:styleId="AppendixHeading4">
    <w:name w:val="Appendix Heading 4"/>
    <w:basedOn w:val="Normal"/>
    <w:next w:val="BodyText"/>
    <w:rsid w:val="000E6CB8"/>
    <w:pPr>
      <w:numPr>
        <w:ilvl w:val="3"/>
        <w:numId w:val="40"/>
      </w:numPr>
      <w:spacing w:before="120" w:after="120"/>
    </w:pPr>
    <w:rPr>
      <w:rFonts w:eastAsia="Calibri" w:cs="Arial"/>
      <w:szCs w:val="22"/>
      <w:lang w:eastAsia="en-GB"/>
    </w:rPr>
  </w:style>
  <w:style w:type="character" w:styleId="BookTitle">
    <w:name w:val="Book Title"/>
    <w:uiPriority w:val="33"/>
    <w:rsid w:val="000E6CB8"/>
    <w:rPr>
      <w:b/>
      <w:bCs/>
      <w:smallCaps/>
      <w:spacing w:val="5"/>
    </w:rPr>
  </w:style>
  <w:style w:type="paragraph" w:customStyle="1" w:styleId="List1indent1">
    <w:name w:val="List 1 indent 1"/>
    <w:basedOn w:val="Normal"/>
    <w:qFormat/>
    <w:rsid w:val="000E6CB8"/>
    <w:pPr>
      <w:numPr>
        <w:ilvl w:val="1"/>
        <w:numId w:val="56"/>
      </w:numPr>
      <w:spacing w:after="120"/>
      <w:jc w:val="both"/>
    </w:pPr>
    <w:rPr>
      <w:rFonts w:eastAsia="Calibri" w:cs="Arial"/>
      <w:szCs w:val="22"/>
      <w:lang w:eastAsia="en-GB"/>
    </w:rPr>
  </w:style>
  <w:style w:type="paragraph" w:customStyle="1" w:styleId="List1indent1text">
    <w:name w:val="List 1 indent 1 text"/>
    <w:basedOn w:val="Normal"/>
    <w:rsid w:val="000E6CB8"/>
    <w:pPr>
      <w:spacing w:after="120"/>
      <w:ind w:left="1134"/>
      <w:jc w:val="both"/>
    </w:pPr>
    <w:rPr>
      <w:rFonts w:eastAsia="Calibri" w:cs="Arial"/>
      <w:szCs w:val="22"/>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nhideWhenUsed="1"/>
    <w:lsdException w:name="header" w:locked="1" w:uiPriority="0" w:unhideWhenUsed="1"/>
    <w:lsdException w:name="footer" w:locked="1" w:uiPriority="0"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1"/>
    <w:lsdException w:name="Body Text" w:locked="1" w:uiPriority="0" w:unhideWhenUsed="1" w:qFormat="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nhideWhenUsed="1"/>
    <w:lsdException w:name="Body Text Indent 2" w:locked="1" w:uiPriority="0"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0E6CB8"/>
    <w:rPr>
      <w:rFonts w:ascii="Cambria" w:eastAsia="ＭＳ 明朝" w:hAnsi="Cambria"/>
      <w:sz w:val="24"/>
      <w:szCs w:val="24"/>
      <w:lang w:val="en-GB" w:eastAsia="en-US"/>
    </w:rPr>
  </w:style>
  <w:style w:type="paragraph" w:styleId="Heading1">
    <w:name w:val="heading 1"/>
    <w:basedOn w:val="Normal"/>
    <w:next w:val="BodyText"/>
    <w:link w:val="Heading1Char"/>
    <w:qFormat/>
    <w:rsid w:val="0010126E"/>
    <w:pPr>
      <w:keepNext/>
      <w:numPr>
        <w:numId w:val="53"/>
      </w:numPr>
      <w:spacing w:before="240" w:after="240"/>
      <w:outlineLvl w:val="0"/>
    </w:pPr>
    <w:rPr>
      <w:rFonts w:ascii="Arial" w:eastAsia="Calibri" w:hAnsi="Arial" w:cs="Calibri"/>
      <w:b/>
      <w:caps/>
      <w:kern w:val="28"/>
      <w:szCs w:val="22"/>
      <w:lang w:eastAsia="de-DE"/>
    </w:rPr>
  </w:style>
  <w:style w:type="paragraph" w:styleId="Heading2">
    <w:name w:val="heading 2"/>
    <w:basedOn w:val="Heading1"/>
    <w:next w:val="BodyText"/>
    <w:link w:val="Heading2Char"/>
    <w:qFormat/>
    <w:rsid w:val="000E6CB8"/>
    <w:pPr>
      <w:numPr>
        <w:ilvl w:val="1"/>
      </w:numPr>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0E6CB8"/>
    <w:pPr>
      <w:keepNext/>
      <w:numPr>
        <w:ilvl w:val="2"/>
        <w:numId w:val="53"/>
      </w:numPr>
      <w:spacing w:before="120" w:after="120"/>
      <w:outlineLvl w:val="2"/>
    </w:pPr>
    <w:rPr>
      <w:rFonts w:eastAsia="Calibri" w:cs="Calibri"/>
      <w:szCs w:val="20"/>
      <w:lang w:eastAsia="de-DE"/>
    </w:rPr>
  </w:style>
  <w:style w:type="paragraph" w:styleId="Heading4">
    <w:name w:val="heading 4"/>
    <w:basedOn w:val="Normal"/>
    <w:next w:val="BodyTextIndent"/>
    <w:link w:val="Heading4Char"/>
    <w:rsid w:val="000E6CB8"/>
    <w:pPr>
      <w:keepNext/>
      <w:numPr>
        <w:ilvl w:val="3"/>
        <w:numId w:val="53"/>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0E6CB8"/>
    <w:pPr>
      <w:numPr>
        <w:ilvl w:val="4"/>
        <w:numId w:val="53"/>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rsid w:val="000E6CB8"/>
    <w:pPr>
      <w:numPr>
        <w:ilvl w:val="5"/>
        <w:numId w:val="53"/>
      </w:numPr>
      <w:spacing w:before="240" w:after="60"/>
      <w:outlineLvl w:val="5"/>
    </w:pPr>
    <w:rPr>
      <w:b/>
      <w:bCs/>
      <w:szCs w:val="22"/>
      <w:lang w:eastAsia="en-GB"/>
    </w:rPr>
  </w:style>
  <w:style w:type="paragraph" w:styleId="Heading7">
    <w:name w:val="heading 7"/>
    <w:basedOn w:val="Normal"/>
    <w:next w:val="Normal"/>
    <w:link w:val="Heading7Char"/>
    <w:unhideWhenUsed/>
    <w:rsid w:val="000E6CB8"/>
    <w:pPr>
      <w:numPr>
        <w:ilvl w:val="6"/>
        <w:numId w:val="53"/>
      </w:numPr>
      <w:spacing w:before="240" w:after="60"/>
      <w:outlineLvl w:val="6"/>
    </w:pPr>
    <w:rPr>
      <w:szCs w:val="22"/>
      <w:lang w:eastAsia="en-GB"/>
    </w:rPr>
  </w:style>
  <w:style w:type="paragraph" w:styleId="Heading8">
    <w:name w:val="heading 8"/>
    <w:basedOn w:val="Normal"/>
    <w:next w:val="Normal"/>
    <w:link w:val="Heading8Char"/>
    <w:unhideWhenUsed/>
    <w:rsid w:val="000E6CB8"/>
    <w:pPr>
      <w:numPr>
        <w:ilvl w:val="7"/>
        <w:numId w:val="53"/>
      </w:numPr>
      <w:spacing w:before="240" w:after="60"/>
      <w:outlineLvl w:val="7"/>
    </w:pPr>
    <w:rPr>
      <w:i/>
      <w:iCs/>
      <w:szCs w:val="22"/>
      <w:lang w:eastAsia="en-GB"/>
    </w:rPr>
  </w:style>
  <w:style w:type="paragraph" w:styleId="Heading9">
    <w:name w:val="heading 9"/>
    <w:basedOn w:val="Normal"/>
    <w:next w:val="Normal"/>
    <w:link w:val="Heading9Char"/>
    <w:unhideWhenUsed/>
    <w:rsid w:val="000E6CB8"/>
    <w:pPr>
      <w:numPr>
        <w:ilvl w:val="8"/>
        <w:numId w:val="53"/>
      </w:numPr>
      <w:spacing w:before="240" w:after="60"/>
      <w:outlineLvl w:val="8"/>
    </w:pPr>
    <w:rPr>
      <w:rFonts w:ascii="Calibri" w:eastAsia="ＭＳ ゴシック"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0126E"/>
    <w:rPr>
      <w:rFonts w:ascii="Arial" w:eastAsia="Calibri" w:hAnsi="Arial" w:cs="Calibri"/>
      <w:b/>
      <w:caps/>
      <w:kern w:val="28"/>
      <w:sz w:val="24"/>
      <w:lang w:val="en-GB" w:eastAsia="de-DE"/>
    </w:rPr>
  </w:style>
  <w:style w:type="character" w:customStyle="1" w:styleId="Heading2Char">
    <w:name w:val="Heading 2 Char"/>
    <w:link w:val="Heading2"/>
    <w:locked/>
    <w:rsid w:val="000E6CB8"/>
    <w:rPr>
      <w:rFonts w:ascii="Cambria" w:eastAsia="MS Mincho" w:hAnsi="Cambria"/>
      <w:b/>
      <w:kern w:val="28"/>
      <w:szCs w:val="20"/>
      <w:lang w:val="en-GB" w:eastAsia="de-DE"/>
    </w:rPr>
  </w:style>
  <w:style w:type="character" w:customStyle="1" w:styleId="Heading3Char">
    <w:name w:val="Heading 3 Char"/>
    <w:link w:val="Heading3"/>
    <w:locked/>
    <w:rsid w:val="000E6CB8"/>
    <w:rPr>
      <w:rFonts w:ascii="Cambria" w:eastAsia="Calibri" w:hAnsi="Cambria" w:cs="Calibri"/>
      <w:sz w:val="24"/>
      <w:szCs w:val="20"/>
      <w:lang w:val="en-GB" w:eastAsia="de-DE"/>
    </w:rPr>
  </w:style>
  <w:style w:type="character" w:customStyle="1" w:styleId="Heading4Char">
    <w:name w:val="Heading 4 Char"/>
    <w:link w:val="Heading4"/>
    <w:locked/>
    <w:rsid w:val="000E6CB8"/>
    <w:rPr>
      <w:rFonts w:ascii="Cambria" w:eastAsia="Calibri" w:hAnsi="Cambria" w:cs="Calibri"/>
      <w:sz w:val="24"/>
      <w:szCs w:val="20"/>
      <w:lang w:val="en-US" w:eastAsia="de-DE"/>
    </w:rPr>
  </w:style>
  <w:style w:type="character" w:customStyle="1" w:styleId="Heading5Char">
    <w:name w:val="Heading 5 Char"/>
    <w:link w:val="Heading5"/>
    <w:locked/>
    <w:rsid w:val="000E6CB8"/>
    <w:rPr>
      <w:rFonts w:ascii="Cambria" w:eastAsia="Calibri" w:hAnsi="Cambria" w:cs="Calibri"/>
      <w:sz w:val="24"/>
      <w:szCs w:val="20"/>
      <w:lang w:val="de-DE" w:eastAsia="de-DE"/>
    </w:rPr>
  </w:style>
  <w:style w:type="character" w:customStyle="1" w:styleId="Heading6Char">
    <w:name w:val="Heading 6 Char"/>
    <w:link w:val="Heading6"/>
    <w:locked/>
    <w:rsid w:val="000E6CB8"/>
    <w:rPr>
      <w:rFonts w:ascii="Cambria" w:eastAsia="ＭＳ 明朝" w:hAnsi="Cambria"/>
      <w:b/>
      <w:bCs/>
      <w:sz w:val="24"/>
      <w:lang w:val="en-GB" w:eastAsia="en-GB"/>
    </w:rPr>
  </w:style>
  <w:style w:type="character" w:customStyle="1" w:styleId="Heading7Char">
    <w:name w:val="Heading 7 Char"/>
    <w:link w:val="Heading7"/>
    <w:locked/>
    <w:rsid w:val="000E6CB8"/>
    <w:rPr>
      <w:rFonts w:ascii="Cambria" w:eastAsia="ＭＳ 明朝" w:hAnsi="Cambria"/>
      <w:sz w:val="24"/>
      <w:lang w:val="en-GB" w:eastAsia="en-GB"/>
    </w:rPr>
  </w:style>
  <w:style w:type="character" w:customStyle="1" w:styleId="Heading8Char">
    <w:name w:val="Heading 8 Char"/>
    <w:link w:val="Heading8"/>
    <w:locked/>
    <w:rsid w:val="000E6CB8"/>
    <w:rPr>
      <w:rFonts w:ascii="Cambria" w:eastAsia="ＭＳ 明朝" w:hAnsi="Cambria"/>
      <w:i/>
      <w:iCs/>
      <w:sz w:val="24"/>
      <w:lang w:val="en-GB" w:eastAsia="en-GB"/>
    </w:rPr>
  </w:style>
  <w:style w:type="character" w:customStyle="1" w:styleId="Heading9Char">
    <w:name w:val="Heading 9 Char"/>
    <w:link w:val="Heading9"/>
    <w:locked/>
    <w:rsid w:val="000E6CB8"/>
    <w:rPr>
      <w:rFonts w:ascii="Calibri" w:eastAsia="ＭＳ ゴシック" w:hAnsi="Calibri"/>
      <w:sz w:val="24"/>
      <w:lang w:val="en-GB" w:eastAsia="en-GB"/>
    </w:rPr>
  </w:style>
  <w:style w:type="paragraph" w:styleId="BodyText">
    <w:name w:val="Body Text"/>
    <w:basedOn w:val="Normal"/>
    <w:link w:val="BodyTextChar"/>
    <w:qFormat/>
    <w:rsid w:val="0010126E"/>
    <w:pPr>
      <w:spacing w:after="120"/>
      <w:jc w:val="both"/>
    </w:pPr>
    <w:rPr>
      <w:rFonts w:ascii="Arial" w:eastAsia="Calibri" w:hAnsi="Arial" w:cs="Calibri"/>
      <w:szCs w:val="22"/>
      <w:lang w:eastAsia="en-GB"/>
    </w:rPr>
  </w:style>
  <w:style w:type="character" w:customStyle="1" w:styleId="BodyTextChar">
    <w:name w:val="Body Text Char"/>
    <w:link w:val="BodyText"/>
    <w:locked/>
    <w:rsid w:val="0010126E"/>
    <w:rPr>
      <w:rFonts w:ascii="Arial" w:eastAsia="Calibri" w:hAnsi="Arial" w:cs="Calibri"/>
      <w:sz w:val="24"/>
      <w:lang w:val="en-GB" w:eastAsia="en-GB"/>
    </w:rPr>
  </w:style>
  <w:style w:type="paragraph" w:customStyle="1" w:styleId="Annex">
    <w:name w:val="Annex"/>
    <w:basedOn w:val="Heading1"/>
    <w:next w:val="Normal"/>
    <w:autoRedefine/>
    <w:rsid w:val="000E6CB8"/>
    <w:pPr>
      <w:numPr>
        <w:numId w:val="25"/>
      </w:numPr>
      <w:jc w:val="both"/>
    </w:pPr>
    <w:rPr>
      <w:bCs/>
      <w:caps w:val="0"/>
      <w:snapToGrid w:val="0"/>
    </w:rPr>
  </w:style>
  <w:style w:type="paragraph" w:customStyle="1" w:styleId="Appendix">
    <w:name w:val="Appendix"/>
    <w:basedOn w:val="Normal"/>
    <w:next w:val="Normal"/>
    <w:rsid w:val="000E6CB8"/>
    <w:pPr>
      <w:numPr>
        <w:numId w:val="36"/>
      </w:numPr>
      <w:tabs>
        <w:tab w:val="left" w:pos="1985"/>
      </w:tabs>
      <w:spacing w:before="120" w:after="240"/>
    </w:pPr>
    <w:rPr>
      <w:rFonts w:eastAsia="Calibri" w:cs="Calibri"/>
      <w:b/>
      <w:szCs w:val="28"/>
    </w:rPr>
  </w:style>
  <w:style w:type="paragraph" w:styleId="BalloonText">
    <w:name w:val="Balloon Text"/>
    <w:basedOn w:val="Normal"/>
    <w:link w:val="BalloonTextChar"/>
    <w:rsid w:val="000E6CB8"/>
    <w:rPr>
      <w:rFonts w:ascii="Tahoma" w:eastAsia="Calibri" w:hAnsi="Tahoma" w:cs="Tahoma"/>
      <w:sz w:val="16"/>
      <w:szCs w:val="16"/>
      <w:lang w:eastAsia="en-GB"/>
    </w:rPr>
  </w:style>
  <w:style w:type="character" w:customStyle="1" w:styleId="BalloonTextChar">
    <w:name w:val="Balloon Text Char"/>
    <w:link w:val="BalloonText"/>
    <w:locked/>
    <w:rsid w:val="000E6CB8"/>
    <w:rPr>
      <w:rFonts w:ascii="Tahoma" w:eastAsia="Calibri" w:hAnsi="Tahoma" w:cs="Tahoma"/>
      <w:sz w:val="16"/>
      <w:szCs w:val="16"/>
      <w:lang w:val="en-GB" w:eastAsia="en-GB"/>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rsid w:val="000E6CB8"/>
    <w:pPr>
      <w:spacing w:after="120"/>
      <w:ind w:left="567"/>
    </w:pPr>
    <w:rPr>
      <w:rFonts w:eastAsia="Calibri" w:cs="Calibri"/>
      <w:szCs w:val="22"/>
      <w:lang w:eastAsia="en-GB"/>
    </w:rPr>
  </w:style>
  <w:style w:type="character" w:customStyle="1" w:styleId="BodyTextIndentChar">
    <w:name w:val="Body Text Indent Char"/>
    <w:link w:val="BodyTextIndent"/>
    <w:locked/>
    <w:rsid w:val="000E6CB8"/>
    <w:rPr>
      <w:rFonts w:ascii="Arial" w:eastAsia="Calibri" w:hAnsi="Arial" w:cs="Calibri"/>
      <w:lang w:val="en-GB" w:eastAsia="en-GB"/>
    </w:rPr>
  </w:style>
  <w:style w:type="paragraph" w:styleId="BodyTextIndent2">
    <w:name w:val="Body Text Indent 2"/>
    <w:basedOn w:val="Normal"/>
    <w:link w:val="BodyTextIndent2Char"/>
    <w:rsid w:val="000E6CB8"/>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0E6CB8"/>
    <w:rPr>
      <w:rFonts w:ascii="Arial" w:eastAsia="Calibri" w:hAnsi="Arial" w:cs="Calibri"/>
      <w:lang w:val="en-GB" w:eastAsia="de-DE"/>
    </w:rPr>
  </w:style>
  <w:style w:type="paragraph" w:customStyle="1" w:styleId="Bullet1">
    <w:name w:val="Bullet 1"/>
    <w:basedOn w:val="Normal"/>
    <w:qFormat/>
    <w:rsid w:val="000E6CB8"/>
    <w:pPr>
      <w:numPr>
        <w:numId w:val="43"/>
      </w:numPr>
      <w:spacing w:after="120"/>
      <w:jc w:val="both"/>
      <w:outlineLvl w:val="0"/>
    </w:pPr>
    <w:rPr>
      <w:rFonts w:eastAsia="Calibri" w:cs="Arial"/>
      <w:szCs w:val="22"/>
      <w:lang w:eastAsia="en-GB"/>
    </w:rPr>
  </w:style>
  <w:style w:type="paragraph" w:customStyle="1" w:styleId="Bullet1text">
    <w:name w:val="Bullet 1 text"/>
    <w:basedOn w:val="Normal"/>
    <w:rsid w:val="000E6CB8"/>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E6CB8"/>
    <w:pPr>
      <w:numPr>
        <w:ilvl w:val="1"/>
        <w:numId w:val="43"/>
      </w:numPr>
      <w:spacing w:after="120"/>
      <w:jc w:val="both"/>
    </w:pPr>
    <w:rPr>
      <w:rFonts w:eastAsia="Calibri" w:cs="Arial"/>
      <w:szCs w:val="22"/>
      <w:lang w:eastAsia="en-GB"/>
    </w:rPr>
  </w:style>
  <w:style w:type="paragraph" w:customStyle="1" w:styleId="Bullet2text">
    <w:name w:val="Bullet 2 text"/>
    <w:basedOn w:val="Normal"/>
    <w:rsid w:val="000E6CB8"/>
    <w:pPr>
      <w:suppressAutoHyphens/>
      <w:spacing w:after="120"/>
      <w:ind w:left="1701"/>
      <w:jc w:val="both"/>
    </w:pPr>
    <w:rPr>
      <w:rFonts w:eastAsia="Calibri" w:cs="Arial"/>
      <w:szCs w:val="22"/>
      <w:lang w:eastAsia="en-GB"/>
    </w:rPr>
  </w:style>
  <w:style w:type="paragraph" w:customStyle="1" w:styleId="Bullet3">
    <w:name w:val="Bullet 3"/>
    <w:basedOn w:val="Normal"/>
    <w:rsid w:val="000E6CB8"/>
    <w:pPr>
      <w:numPr>
        <w:ilvl w:val="2"/>
        <w:numId w:val="43"/>
      </w:numPr>
      <w:spacing w:after="60"/>
      <w:jc w:val="both"/>
    </w:pPr>
    <w:rPr>
      <w:rFonts w:eastAsia="Calibri" w:cs="Arial"/>
      <w:sz w:val="20"/>
      <w:szCs w:val="22"/>
      <w:lang w:eastAsia="en-GB"/>
    </w:rPr>
  </w:style>
  <w:style w:type="paragraph" w:customStyle="1" w:styleId="Bullet3text">
    <w:name w:val="Bullet 3 text"/>
    <w:basedOn w:val="Normal"/>
    <w:rsid w:val="000E6CB8"/>
    <w:pPr>
      <w:suppressAutoHyphens/>
      <w:spacing w:after="60"/>
      <w:ind w:left="2268"/>
    </w:pPr>
    <w:rPr>
      <w:rFonts w:eastAsia="Calibri" w:cs="Arial"/>
      <w:sz w:val="20"/>
      <w:szCs w:val="22"/>
      <w:lang w:eastAsia="en-GB"/>
    </w:rPr>
  </w:style>
  <w:style w:type="character" w:styleId="CommentReference">
    <w:name w:val="annotation reference"/>
    <w:basedOn w:val="DefaultParagraphFont"/>
    <w:uiPriority w:val="99"/>
    <w:rsid w:val="00B534F2"/>
    <w:rPr>
      <w:rFonts w:cs="Times New Roman"/>
      <w:sz w:val="16"/>
    </w:rPr>
  </w:style>
  <w:style w:type="paragraph" w:styleId="CommentText">
    <w:name w:val="annotation text"/>
    <w:basedOn w:val="Normal"/>
    <w:link w:val="CommentTextChar"/>
    <w:uiPriority w:val="99"/>
    <w:rsid w:val="00B534F2"/>
    <w:rPr>
      <w:lang w:val="en-AU" w:eastAsia="de-DE"/>
    </w:rPr>
  </w:style>
  <w:style w:type="character" w:customStyle="1" w:styleId="CommentTextChar">
    <w:name w:val="Comment Text Char"/>
    <w:basedOn w:val="DefaultParagraphFont"/>
    <w:link w:val="CommentText"/>
    <w:uiPriority w:val="99"/>
    <w:locked/>
    <w:rsid w:val="00B534F2"/>
    <w:rPr>
      <w:rFonts w:ascii="Arial" w:hAnsi="Arial" w:cs="Times New Roman"/>
      <w:sz w:val="24"/>
      <w:lang w:eastAsia="de-DE"/>
    </w:rPr>
  </w:style>
  <w:style w:type="paragraph" w:styleId="CommentSubject">
    <w:name w:val="annotation subject"/>
    <w:basedOn w:val="CommentText"/>
    <w:next w:val="CommentText"/>
    <w:link w:val="CommentSubjectChar"/>
    <w:uiPriority w:val="99"/>
    <w:rsid w:val="00B534F2"/>
    <w:rPr>
      <w:b/>
      <w:bCs/>
      <w:lang w:eastAsia="en-US"/>
    </w:rPr>
  </w:style>
  <w:style w:type="character" w:customStyle="1" w:styleId="CommentSubjectChar">
    <w:name w:val="Comment Subject Char"/>
    <w:basedOn w:val="CommentTextChar"/>
    <w:link w:val="CommentSubject"/>
    <w:uiPriority w:val="99"/>
    <w:locked/>
    <w:rsid w:val="00B534F2"/>
    <w:rPr>
      <w:rFonts w:ascii="Arial" w:hAnsi="Arial" w:cs="Times New Roman"/>
      <w:b/>
      <w:sz w:val="24"/>
      <w:lang w:eastAsia="en-US"/>
    </w:rPr>
  </w:style>
  <w:style w:type="paragraph" w:styleId="DocumentMap">
    <w:name w:val="Document Map"/>
    <w:basedOn w:val="Normal"/>
    <w:link w:val="DocumentMapChar"/>
    <w:uiPriority w:val="99"/>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uiPriority w:val="99"/>
    <w:locked/>
    <w:rsid w:val="00B534F2"/>
    <w:rPr>
      <w:rFonts w:ascii="Tahoma" w:hAnsi="Tahoma" w:cs="Times New Roman"/>
      <w:sz w:val="24"/>
      <w:shd w:val="clear" w:color="auto" w:fill="000080"/>
      <w:lang w:val="de-DE" w:eastAsia="de-DE"/>
    </w:rPr>
  </w:style>
  <w:style w:type="character" w:styleId="Emphasis">
    <w:name w:val="Emphasis"/>
    <w:basedOn w:val="DefaultParagraphFont"/>
    <w:uiPriority w:val="99"/>
    <w:rsid w:val="00B534F2"/>
    <w:rPr>
      <w:rFonts w:cs="Times New Roman"/>
      <w:i/>
    </w:rPr>
  </w:style>
  <w:style w:type="paragraph" w:customStyle="1" w:styleId="equation">
    <w:name w:val="equation"/>
    <w:basedOn w:val="Normal"/>
    <w:next w:val="BodyText"/>
    <w:uiPriority w:val="99"/>
    <w:rsid w:val="00B534F2"/>
    <w:pPr>
      <w:keepNext/>
      <w:numPr>
        <w:numId w:val="8"/>
      </w:numPr>
      <w:tabs>
        <w:tab w:val="left" w:pos="142"/>
      </w:tabs>
      <w:spacing w:after="120"/>
      <w:jc w:val="right"/>
    </w:pPr>
  </w:style>
  <w:style w:type="paragraph" w:customStyle="1" w:styleId="Figure">
    <w:name w:val="Figure_#"/>
    <w:basedOn w:val="Normal"/>
    <w:next w:val="Normal"/>
    <w:rsid w:val="000E6CB8"/>
    <w:pPr>
      <w:numPr>
        <w:numId w:val="44"/>
      </w:numPr>
      <w:spacing w:before="120" w:after="120"/>
      <w:jc w:val="center"/>
    </w:pPr>
    <w:rPr>
      <w:rFonts w:eastAsia="Calibri" w:cs="Calibri"/>
      <w:i/>
      <w:szCs w:val="20"/>
      <w:lang w:eastAsia="en-GB"/>
    </w:rPr>
  </w:style>
  <w:style w:type="character" w:styleId="FollowedHyperlink">
    <w:name w:val="FollowedHyperlink"/>
    <w:basedOn w:val="DefaultParagraphFont"/>
    <w:uiPriority w:val="99"/>
    <w:rsid w:val="00B534F2"/>
    <w:rPr>
      <w:rFonts w:cs="Times New Roman"/>
      <w:color w:val="800080"/>
      <w:u w:val="single"/>
    </w:rPr>
  </w:style>
  <w:style w:type="paragraph" w:styleId="Footer">
    <w:name w:val="footer"/>
    <w:basedOn w:val="Normal"/>
    <w:link w:val="FooterChar"/>
    <w:rsid w:val="000E6CB8"/>
    <w:pPr>
      <w:tabs>
        <w:tab w:val="center" w:pos="4820"/>
        <w:tab w:val="right" w:pos="9639"/>
      </w:tabs>
    </w:pPr>
    <w:rPr>
      <w:rFonts w:eastAsia="Calibri" w:cs="Calibri"/>
      <w:szCs w:val="22"/>
      <w:lang w:eastAsia="en-GB"/>
    </w:rPr>
  </w:style>
  <w:style w:type="character" w:customStyle="1" w:styleId="FooterChar">
    <w:name w:val="Footer Char"/>
    <w:link w:val="Footer"/>
    <w:locked/>
    <w:rsid w:val="000E6CB8"/>
    <w:rPr>
      <w:rFonts w:ascii="Arial" w:eastAsia="Calibri" w:hAnsi="Arial" w:cs="Calibri"/>
      <w:lang w:val="en-GB" w:eastAsia="en-GB"/>
    </w:rPr>
  </w:style>
  <w:style w:type="character" w:styleId="FootnoteReference">
    <w:name w:val="footnote reference"/>
    <w:rsid w:val="000E6CB8"/>
    <w:rPr>
      <w:rFonts w:ascii="Arial" w:hAnsi="Arial"/>
      <w:sz w:val="16"/>
    </w:rPr>
  </w:style>
  <w:style w:type="paragraph" w:styleId="FootnoteText">
    <w:name w:val="footnote text"/>
    <w:basedOn w:val="Normal"/>
    <w:link w:val="FootnoteTextChar"/>
    <w:rsid w:val="00F10B93"/>
    <w:pPr>
      <w:ind w:left="284" w:hanging="284"/>
      <w:jc w:val="both"/>
    </w:pPr>
    <w:rPr>
      <w:rFonts w:ascii="Arial" w:eastAsia="Calibri" w:hAnsi="Arial" w:cs="Arial"/>
      <w:sz w:val="20"/>
      <w:szCs w:val="20"/>
      <w:lang w:val="en-US" w:eastAsia="en-GB"/>
    </w:rPr>
  </w:style>
  <w:style w:type="character" w:customStyle="1" w:styleId="FootnoteTextChar">
    <w:name w:val="Footnote Text Char"/>
    <w:link w:val="FootnoteText"/>
    <w:locked/>
    <w:rsid w:val="00F10B93"/>
    <w:rPr>
      <w:rFonts w:ascii="Arial" w:eastAsia="Calibri" w:hAnsi="Arial" w:cs="Arial"/>
      <w:sz w:val="20"/>
      <w:szCs w:val="20"/>
      <w:lang w:val="en-US" w:eastAsia="en-GB"/>
    </w:rPr>
  </w:style>
  <w:style w:type="paragraph" w:styleId="Header">
    <w:name w:val="header"/>
    <w:basedOn w:val="Normal"/>
    <w:link w:val="HeaderChar"/>
    <w:rsid w:val="000E6CB8"/>
    <w:pPr>
      <w:tabs>
        <w:tab w:val="center" w:pos="4820"/>
        <w:tab w:val="right" w:pos="9639"/>
      </w:tabs>
    </w:pPr>
    <w:rPr>
      <w:rFonts w:eastAsia="Calibri" w:cs="Calibri"/>
      <w:szCs w:val="22"/>
      <w:lang w:eastAsia="en-GB"/>
    </w:rPr>
  </w:style>
  <w:style w:type="character" w:customStyle="1" w:styleId="HeaderChar">
    <w:name w:val="Header Char"/>
    <w:link w:val="Header"/>
    <w:locked/>
    <w:rsid w:val="000E6CB8"/>
    <w:rPr>
      <w:rFonts w:ascii="Arial" w:eastAsia="Calibri" w:hAnsi="Arial" w:cs="Calibri"/>
      <w:lang w:val="en-GB" w:eastAsia="en-GB"/>
    </w:rPr>
  </w:style>
  <w:style w:type="character" w:styleId="Hyperlink">
    <w:name w:val="Hyperlink"/>
    <w:basedOn w:val="DefaultParagraphFont"/>
    <w:uiPriority w:val="99"/>
    <w:rsid w:val="00B534F2"/>
    <w:rPr>
      <w:rFonts w:cs="Times New Roman"/>
      <w:color w:val="0000FF"/>
      <w:u w:val="single"/>
    </w:rPr>
  </w:style>
  <w:style w:type="paragraph" w:styleId="Index1">
    <w:name w:val="index 1"/>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0E6CB8"/>
    <w:pPr>
      <w:numPr>
        <w:numId w:val="56"/>
      </w:numPr>
      <w:spacing w:after="120"/>
      <w:jc w:val="both"/>
    </w:pPr>
    <w:rPr>
      <w:rFonts w:eastAsia="MS Mincho" w:cs="Calibri"/>
      <w:szCs w:val="22"/>
      <w:lang w:eastAsia="ja-JP"/>
    </w:rPr>
  </w:style>
  <w:style w:type="paragraph" w:customStyle="1" w:styleId="List1indent">
    <w:name w:val="List 1 indent"/>
    <w:basedOn w:val="Normal"/>
    <w:uiPriority w:val="99"/>
    <w:rsid w:val="007379A8"/>
    <w:pPr>
      <w:numPr>
        <w:ilvl w:val="1"/>
        <w:numId w:val="10"/>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0E6CB8"/>
    <w:pPr>
      <w:widowControl w:val="0"/>
      <w:numPr>
        <w:ilvl w:val="2"/>
        <w:numId w:val="56"/>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0E6CB8"/>
    <w:pPr>
      <w:spacing w:after="60"/>
      <w:ind w:left="1701"/>
      <w:jc w:val="both"/>
    </w:pPr>
    <w:rPr>
      <w:rFonts w:eastAsia="Calibri" w:cs="Arial"/>
      <w:sz w:val="20"/>
      <w:szCs w:val="22"/>
      <w:lang w:eastAsia="en-GB"/>
    </w:rPr>
  </w:style>
  <w:style w:type="paragraph" w:customStyle="1" w:styleId="List1indenttext">
    <w:name w:val="List 1 indent text"/>
    <w:basedOn w:val="Normal"/>
    <w:rsid w:val="000E6CB8"/>
    <w:pPr>
      <w:spacing w:after="120"/>
      <w:ind w:left="1134"/>
      <w:jc w:val="both"/>
    </w:pPr>
    <w:rPr>
      <w:rFonts w:eastAsia="Calibri" w:cs="Calibri"/>
      <w:szCs w:val="20"/>
      <w:lang w:eastAsia="en-GB"/>
    </w:rPr>
  </w:style>
  <w:style w:type="paragraph" w:customStyle="1" w:styleId="List1text">
    <w:name w:val="List 1 text"/>
    <w:basedOn w:val="Normal"/>
    <w:qFormat/>
    <w:rsid w:val="000E6CB8"/>
    <w:pPr>
      <w:spacing w:after="120"/>
      <w:ind w:left="567"/>
      <w:jc w:val="both"/>
    </w:pPr>
    <w:rPr>
      <w:rFonts w:eastAsia="Calibri" w:cs="Arial"/>
      <w:szCs w:val="22"/>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2"/>
      </w:numPr>
    </w:pPr>
  </w:style>
  <w:style w:type="paragraph" w:styleId="NormalWeb">
    <w:name w:val="Normal (Web)"/>
    <w:basedOn w:val="Normal"/>
    <w:uiPriority w:val="99"/>
    <w:rsid w:val="00B534F2"/>
  </w:style>
  <w:style w:type="character" w:styleId="PageNumber">
    <w:name w:val="page number"/>
    <w:rsid w:val="000E6CB8"/>
  </w:style>
  <w:style w:type="paragraph" w:styleId="Quote">
    <w:name w:val="Quote"/>
    <w:basedOn w:val="Normal"/>
    <w:link w:val="QuoteChar"/>
    <w:uiPriority w:val="99"/>
    <w:rsid w:val="00B534F2"/>
    <w:pPr>
      <w:spacing w:before="60" w:after="60"/>
      <w:ind w:left="567" w:right="935"/>
      <w:jc w:val="both"/>
    </w:pPr>
    <w:rPr>
      <w:i/>
      <w:lang w:val="en-AU"/>
    </w:rPr>
  </w:style>
  <w:style w:type="character" w:customStyle="1" w:styleId="QuoteChar">
    <w:name w:val="Quote Char"/>
    <w:basedOn w:val="DefaultParagraphFont"/>
    <w:link w:val="Quote"/>
    <w:uiPriority w:val="99"/>
    <w:locked/>
    <w:rsid w:val="00B534F2"/>
    <w:rPr>
      <w:rFonts w:ascii="Arial" w:hAnsi="Arial" w:cs="Times New Roman"/>
      <w:i/>
      <w:sz w:val="24"/>
      <w:lang w:eastAsia="en-US"/>
    </w:rPr>
  </w:style>
  <w:style w:type="paragraph" w:customStyle="1" w:styleId="References">
    <w:name w:val="References"/>
    <w:basedOn w:val="Normal"/>
    <w:uiPriority w:val="99"/>
    <w:rsid w:val="00B534F2"/>
    <w:pPr>
      <w:numPr>
        <w:numId w:val="12"/>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b/>
      <w:sz w:val="28"/>
      <w:szCs w:val="28"/>
      <w:lang w:val="en-AU"/>
    </w:rPr>
  </w:style>
  <w:style w:type="character" w:customStyle="1" w:styleId="SubtitleChar">
    <w:name w:val="Subtitle Char"/>
    <w:basedOn w:val="DefaultParagraphFont"/>
    <w:link w:val="Subtitle"/>
    <w:uiPriority w:val="99"/>
    <w:locked/>
    <w:rsid w:val="00B534F2"/>
    <w:rPr>
      <w:rFonts w:ascii="Arial" w:hAnsi="Arial" w:cs="Times New Roman"/>
      <w:b/>
      <w:sz w:val="28"/>
      <w:lang w:eastAsia="en-US"/>
    </w:rPr>
  </w:style>
  <w:style w:type="paragraph" w:styleId="TableofFigures">
    <w:name w:val="table of figures"/>
    <w:basedOn w:val="Normal"/>
    <w:next w:val="Normal"/>
    <w:autoRedefine/>
    <w:uiPriority w:val="99"/>
    <w:rsid w:val="00594825"/>
    <w:pPr>
      <w:tabs>
        <w:tab w:val="right" w:pos="9639"/>
      </w:tabs>
      <w:spacing w:before="60" w:after="60"/>
      <w:ind w:right="284"/>
    </w:pPr>
    <w:rPr>
      <w:rFonts w:ascii="Arial" w:eastAsia="Times New Roman" w:hAnsi="Arial"/>
      <w:sz w:val="22"/>
    </w:rPr>
  </w:style>
  <w:style w:type="paragraph" w:customStyle="1" w:styleId="Table">
    <w:name w:val="Table_#"/>
    <w:basedOn w:val="Normal"/>
    <w:next w:val="Normal"/>
    <w:qFormat/>
    <w:rsid w:val="000E6CB8"/>
    <w:pPr>
      <w:numPr>
        <w:numId w:val="58"/>
      </w:numPr>
      <w:spacing w:before="120" w:after="120"/>
      <w:jc w:val="center"/>
    </w:pPr>
    <w:rPr>
      <w:rFonts w:ascii="Arial" w:eastAsia="Calibri" w:hAnsi="Arial" w:cs="Calibri"/>
      <w:i/>
      <w:sz w:val="22"/>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0E6CB8"/>
    <w:pPr>
      <w:spacing w:before="120" w:after="240"/>
      <w:jc w:val="center"/>
      <w:outlineLvl w:val="0"/>
    </w:pPr>
    <w:rPr>
      <w:rFonts w:ascii="Arial" w:eastAsia="Calibri" w:hAnsi="Arial" w:cs="Arial"/>
      <w:b/>
      <w:bCs/>
      <w:kern w:val="28"/>
      <w:sz w:val="32"/>
      <w:szCs w:val="32"/>
      <w:lang w:eastAsia="en-GB"/>
    </w:rPr>
  </w:style>
  <w:style w:type="character" w:customStyle="1" w:styleId="TitleChar">
    <w:name w:val="Title Char"/>
    <w:link w:val="Title"/>
    <w:locked/>
    <w:rsid w:val="000E6CB8"/>
    <w:rPr>
      <w:rFonts w:ascii="Arial" w:eastAsia="Calibri" w:hAnsi="Arial" w:cs="Arial"/>
      <w:b/>
      <w:bCs/>
      <w:kern w:val="28"/>
      <w:sz w:val="32"/>
      <w:szCs w:val="32"/>
      <w:lang w:val="en-GB" w:eastAsia="en-GB"/>
    </w:rPr>
  </w:style>
  <w:style w:type="paragraph" w:styleId="TOC1">
    <w:name w:val="toc 1"/>
    <w:basedOn w:val="Normal"/>
    <w:next w:val="Normal"/>
    <w:uiPriority w:val="39"/>
    <w:rsid w:val="000E6CB8"/>
    <w:pPr>
      <w:tabs>
        <w:tab w:val="left" w:pos="567"/>
        <w:tab w:val="right" w:pos="9639"/>
      </w:tabs>
      <w:spacing w:before="120"/>
      <w:ind w:left="567" w:right="284" w:hanging="567"/>
    </w:pPr>
    <w:rPr>
      <w:rFonts w:ascii="Arial" w:hAnsi="Arial"/>
      <w:noProof/>
      <w:sz w:val="22"/>
      <w:szCs w:val="22"/>
      <w:lang w:eastAsia="en-GB"/>
    </w:rPr>
  </w:style>
  <w:style w:type="paragraph" w:styleId="TOC2">
    <w:name w:val="toc 2"/>
    <w:basedOn w:val="Normal"/>
    <w:next w:val="Normal"/>
    <w:uiPriority w:val="39"/>
    <w:rsid w:val="000E6CB8"/>
    <w:pPr>
      <w:tabs>
        <w:tab w:val="left" w:pos="1418"/>
        <w:tab w:val="right" w:pos="9639"/>
      </w:tabs>
      <w:spacing w:before="120"/>
      <w:ind w:left="1418" w:right="284" w:hanging="851"/>
    </w:pPr>
    <w:rPr>
      <w:rFonts w:ascii="Arial" w:eastAsia="Times New Roman" w:hAnsi="Arial"/>
      <w:bCs/>
      <w:sz w:val="22"/>
      <w:szCs w:val="26"/>
    </w:rPr>
  </w:style>
  <w:style w:type="paragraph" w:styleId="TOC3">
    <w:name w:val="toc 3"/>
    <w:basedOn w:val="Normal"/>
    <w:next w:val="Normal"/>
    <w:uiPriority w:val="39"/>
    <w:rsid w:val="000E6CB8"/>
    <w:pPr>
      <w:tabs>
        <w:tab w:val="left" w:pos="2268"/>
        <w:tab w:val="right" w:pos="9639"/>
      </w:tabs>
      <w:ind w:left="2268" w:right="284" w:hanging="850"/>
    </w:pPr>
    <w:rPr>
      <w:noProof/>
      <w:sz w:val="22"/>
      <w:szCs w:val="22"/>
      <w:lang w:eastAsia="en-GB"/>
    </w:rPr>
  </w:style>
  <w:style w:type="paragraph" w:styleId="TOC4">
    <w:name w:val="toc 4"/>
    <w:basedOn w:val="Normal"/>
    <w:next w:val="Normal"/>
    <w:uiPriority w:val="39"/>
    <w:rsid w:val="000E6CB8"/>
    <w:pPr>
      <w:tabs>
        <w:tab w:val="left" w:pos="1418"/>
        <w:tab w:val="right" w:pos="9639"/>
      </w:tabs>
      <w:spacing w:before="120" w:after="120"/>
      <w:ind w:left="1418" w:right="284" w:hanging="1418"/>
    </w:pPr>
    <w:rPr>
      <w:rFonts w:ascii="Arial" w:eastAsia="Times New Roman" w:hAnsi="Arial"/>
      <w:b/>
      <w:caps/>
      <w:sz w:val="22"/>
    </w:rPr>
  </w:style>
  <w:style w:type="paragraph" w:styleId="TOC5">
    <w:name w:val="toc 5"/>
    <w:basedOn w:val="Normal"/>
    <w:next w:val="Normal"/>
    <w:autoRedefine/>
    <w:rsid w:val="000E6CB8"/>
    <w:pPr>
      <w:ind w:left="880"/>
    </w:pPr>
    <w:rPr>
      <w:rFonts w:ascii="Times New Roman" w:eastAsia="Times New Roman" w:hAnsi="Times New Roman"/>
      <w:sz w:val="22"/>
    </w:rPr>
  </w:style>
  <w:style w:type="paragraph" w:styleId="TOC6">
    <w:name w:val="toc 6"/>
    <w:basedOn w:val="Normal"/>
    <w:next w:val="Normal"/>
    <w:autoRedefine/>
    <w:rsid w:val="000E6CB8"/>
    <w:pPr>
      <w:ind w:left="1100"/>
    </w:pPr>
    <w:rPr>
      <w:rFonts w:ascii="Times New Roman" w:eastAsia="Times New Roman" w:hAnsi="Times New Roman"/>
      <w:sz w:val="22"/>
    </w:rPr>
  </w:style>
  <w:style w:type="paragraph" w:styleId="TOC7">
    <w:name w:val="toc 7"/>
    <w:basedOn w:val="Normal"/>
    <w:next w:val="Normal"/>
    <w:autoRedefine/>
    <w:rsid w:val="000E6CB8"/>
    <w:pPr>
      <w:ind w:left="1200"/>
    </w:pPr>
    <w:rPr>
      <w:rFonts w:ascii="Arial" w:eastAsia="Calibri" w:hAnsi="Arial" w:cs="Calibri"/>
      <w:sz w:val="20"/>
      <w:szCs w:val="20"/>
      <w:lang w:eastAsia="en-GB"/>
    </w:rPr>
  </w:style>
  <w:style w:type="paragraph" w:styleId="TOC8">
    <w:name w:val="toc 8"/>
    <w:basedOn w:val="Normal"/>
    <w:next w:val="Normal"/>
    <w:autoRedefine/>
    <w:rsid w:val="000E6CB8"/>
    <w:pPr>
      <w:ind w:left="1440"/>
    </w:pPr>
    <w:rPr>
      <w:rFonts w:ascii="Arial" w:eastAsia="Calibri" w:hAnsi="Arial" w:cs="Calibri"/>
      <w:sz w:val="20"/>
      <w:szCs w:val="20"/>
      <w:lang w:eastAsia="en-GB"/>
    </w:rPr>
  </w:style>
  <w:style w:type="paragraph" w:styleId="TOC9">
    <w:name w:val="toc 9"/>
    <w:basedOn w:val="Normal"/>
    <w:next w:val="Normal"/>
    <w:autoRedefine/>
    <w:rsid w:val="000E6CB8"/>
    <w:pPr>
      <w:ind w:left="1680"/>
    </w:pPr>
    <w:rPr>
      <w:rFonts w:ascii="Arial" w:eastAsia="Calibri" w:hAnsi="Arial" w:cs="Calibri"/>
      <w:sz w:val="20"/>
      <w:szCs w:val="20"/>
      <w:lang w:eastAsia="en-GB"/>
    </w:rPr>
  </w:style>
  <w:style w:type="table" w:styleId="TableGrid">
    <w:name w:val="Table Grid"/>
    <w:basedOn w:val="TableNormal"/>
    <w:uiPriority w:val="99"/>
    <w:rsid w:val="00371BE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0E6CB8"/>
    <w:pPr>
      <w:numPr>
        <w:numId w:val="34"/>
      </w:numPr>
      <w:spacing w:before="120" w:after="120"/>
    </w:pPr>
    <w:rPr>
      <w:rFonts w:eastAsia="Calibri" w:cs="Arial"/>
      <w:b/>
      <w:caps/>
      <w:szCs w:val="22"/>
      <w:lang w:eastAsia="en-GB"/>
    </w:rPr>
  </w:style>
  <w:style w:type="paragraph" w:customStyle="1" w:styleId="AnnexHeading2">
    <w:name w:val="Annex Heading 2"/>
    <w:basedOn w:val="Normal"/>
    <w:next w:val="BodyText"/>
    <w:rsid w:val="000E6CB8"/>
    <w:pPr>
      <w:numPr>
        <w:ilvl w:val="1"/>
        <w:numId w:val="34"/>
      </w:numPr>
      <w:spacing w:before="120" w:after="120"/>
    </w:pPr>
    <w:rPr>
      <w:rFonts w:eastAsia="Calibri" w:cs="Arial"/>
      <w:b/>
      <w:szCs w:val="22"/>
      <w:lang w:eastAsia="en-GB"/>
    </w:rPr>
  </w:style>
  <w:style w:type="paragraph" w:customStyle="1" w:styleId="AnnexHeading3">
    <w:name w:val="Annex Heading 3"/>
    <w:basedOn w:val="Normal"/>
    <w:next w:val="Normal"/>
    <w:rsid w:val="000E6CB8"/>
    <w:pPr>
      <w:numPr>
        <w:ilvl w:val="2"/>
        <w:numId w:val="34"/>
      </w:numPr>
      <w:spacing w:before="120" w:after="120"/>
    </w:pPr>
    <w:rPr>
      <w:rFonts w:eastAsia="Calibri" w:cs="Arial"/>
      <w:szCs w:val="22"/>
      <w:lang w:eastAsia="en-GB"/>
    </w:rPr>
  </w:style>
  <w:style w:type="paragraph" w:customStyle="1" w:styleId="AnnexHeading4">
    <w:name w:val="Annex Heading 4"/>
    <w:basedOn w:val="Normal"/>
    <w:next w:val="BodyText"/>
    <w:rsid w:val="000E6CB8"/>
    <w:pPr>
      <w:numPr>
        <w:ilvl w:val="3"/>
        <w:numId w:val="34"/>
      </w:numPr>
      <w:spacing w:before="120" w:after="120"/>
    </w:pPr>
    <w:rPr>
      <w:rFonts w:eastAsia="Calibri" w:cs="Arial"/>
      <w:szCs w:val="22"/>
      <w:lang w:eastAsia="en-GB"/>
    </w:r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spacing w:after="120"/>
      <w:ind w:left="1134"/>
    </w:pPr>
    <w:rPr>
      <w:szCs w:val="22"/>
      <w:lang w:val="en-AU"/>
    </w:rPr>
  </w:style>
  <w:style w:type="character" w:customStyle="1" w:styleId="BodyTextIndent3Char">
    <w:name w:val="Body Text Indent 3 Char"/>
    <w:basedOn w:val="DefaultParagraphFont"/>
    <w:link w:val="BodyTextIndent3"/>
    <w:uiPriority w:val="99"/>
    <w:locked/>
    <w:rsid w:val="00DD6174"/>
    <w:rPr>
      <w:rFonts w:ascii="Arial" w:hAnsi="Arial" w:cs="Times New Roman"/>
      <w:sz w:val="22"/>
      <w:lang w:eastAsia="en-US"/>
    </w:rPr>
  </w:style>
  <w:style w:type="paragraph" w:customStyle="1" w:styleId="AppendixHeading1">
    <w:name w:val="Appendix Heading 1"/>
    <w:basedOn w:val="Normal"/>
    <w:next w:val="BodyText"/>
    <w:rsid w:val="000E6CB8"/>
    <w:pPr>
      <w:numPr>
        <w:numId w:val="40"/>
      </w:numPr>
      <w:spacing w:before="120" w:after="120"/>
    </w:pPr>
    <w:rPr>
      <w:rFonts w:eastAsia="Calibri" w:cs="Arial"/>
      <w:b/>
      <w:caps/>
      <w:szCs w:val="22"/>
      <w:lang w:eastAsia="en-GB"/>
    </w:rPr>
  </w:style>
  <w:style w:type="paragraph" w:customStyle="1" w:styleId="AppendixHeading2">
    <w:name w:val="Appendix Heading 2"/>
    <w:basedOn w:val="Normal"/>
    <w:next w:val="BodyText"/>
    <w:rsid w:val="000E6CB8"/>
    <w:pPr>
      <w:numPr>
        <w:ilvl w:val="1"/>
        <w:numId w:val="40"/>
      </w:numPr>
      <w:spacing w:before="120" w:after="120"/>
    </w:pPr>
    <w:rPr>
      <w:rFonts w:eastAsia="Calibri" w:cs="Arial"/>
      <w:b/>
      <w:szCs w:val="22"/>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basedOn w:val="BodyTextChar"/>
    <w:link w:val="BodyTextFirstIndent"/>
    <w:uiPriority w:val="99"/>
    <w:locked/>
    <w:rsid w:val="00DD6174"/>
    <w:rPr>
      <w:rFonts w:ascii="Arial" w:eastAsia="Calibri" w:hAnsi="Arial" w:cs="Calibri"/>
      <w:sz w:val="24"/>
      <w:lang w:val="en-GB" w:eastAsia="en-GB"/>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basedOn w:val="BodyTextIndentChar"/>
    <w:link w:val="BodyTextFirstIndent2"/>
    <w:uiPriority w:val="99"/>
    <w:locked/>
    <w:rsid w:val="00DD6174"/>
    <w:rPr>
      <w:rFonts w:ascii="Arial" w:eastAsia="Calibri" w:hAnsi="Arial" w:cs="Calibri"/>
      <w:lang w:val="en-GB" w:eastAsia="en-GB"/>
    </w:rPr>
  </w:style>
  <w:style w:type="paragraph" w:styleId="BodyText2">
    <w:name w:val="Body Text 2"/>
    <w:basedOn w:val="Normal"/>
    <w:link w:val="BodyText2Char"/>
    <w:unhideWhenUsed/>
    <w:rsid w:val="000E6CB8"/>
    <w:pPr>
      <w:spacing w:line="480" w:lineRule="auto"/>
    </w:pPr>
    <w:rPr>
      <w:rFonts w:eastAsia="Calibri" w:cs="Calibri"/>
      <w:szCs w:val="22"/>
      <w:lang w:eastAsia="en-GB"/>
    </w:rPr>
  </w:style>
  <w:style w:type="character" w:customStyle="1" w:styleId="BodyText2Char">
    <w:name w:val="Body Text 2 Char"/>
    <w:link w:val="BodyText2"/>
    <w:locked/>
    <w:rsid w:val="000E6CB8"/>
    <w:rPr>
      <w:rFonts w:ascii="Arial" w:eastAsia="Calibri" w:hAnsi="Arial" w:cs="Calibri"/>
      <w:lang w:val="en-GB" w:eastAsia="en-GB"/>
    </w:rPr>
  </w:style>
  <w:style w:type="paragraph" w:customStyle="1" w:styleId="AppendixHeading3">
    <w:name w:val="Appendix Heading 3"/>
    <w:basedOn w:val="Normal"/>
    <w:next w:val="Normal"/>
    <w:rsid w:val="000E6CB8"/>
    <w:pPr>
      <w:numPr>
        <w:ilvl w:val="2"/>
        <w:numId w:val="40"/>
      </w:numPr>
      <w:spacing w:before="120" w:after="120"/>
    </w:pPr>
    <w:rPr>
      <w:rFonts w:eastAsia="Calibri" w:cs="Arial"/>
      <w:szCs w:val="22"/>
      <w:lang w:eastAsia="en-GB"/>
    </w:rPr>
  </w:style>
  <w:style w:type="paragraph" w:styleId="ListParagraph">
    <w:name w:val="List Paragraph"/>
    <w:basedOn w:val="Normal"/>
    <w:uiPriority w:val="99"/>
    <w:rsid w:val="00681364"/>
    <w:pPr>
      <w:spacing w:after="200" w:line="276" w:lineRule="auto"/>
      <w:ind w:left="720"/>
      <w:contextualSpacing/>
    </w:pPr>
    <w:rPr>
      <w:rFonts w:ascii="Calibri" w:hAnsi="Calibri"/>
      <w:szCs w:val="22"/>
    </w:rPr>
  </w:style>
  <w:style w:type="paragraph" w:customStyle="1" w:styleId="AnnexFigure">
    <w:name w:val="Annex Figure"/>
    <w:basedOn w:val="Normal"/>
    <w:next w:val="Normal"/>
    <w:rsid w:val="000E6CB8"/>
    <w:pPr>
      <w:numPr>
        <w:numId w:val="26"/>
      </w:numPr>
      <w:spacing w:before="120" w:after="120"/>
      <w:jc w:val="center"/>
    </w:pPr>
    <w:rPr>
      <w:rFonts w:eastAsia="Calibri" w:cs="Calibri"/>
      <w:i/>
      <w:szCs w:val="22"/>
      <w:lang w:eastAsia="en-GB"/>
    </w:rPr>
  </w:style>
  <w:style w:type="paragraph" w:customStyle="1" w:styleId="Module">
    <w:name w:val="Module"/>
    <w:basedOn w:val="Normal"/>
    <w:uiPriority w:val="99"/>
    <w:rsid w:val="004231AC"/>
    <w:pPr>
      <w:tabs>
        <w:tab w:val="left" w:pos="2268"/>
      </w:tabs>
      <w:spacing w:after="240"/>
      <w:ind w:left="2268" w:hanging="2268"/>
    </w:pPr>
    <w:rPr>
      <w:b/>
      <w:sz w:val="28"/>
    </w:rPr>
  </w:style>
  <w:style w:type="paragraph" w:customStyle="1" w:styleId="AnnexTable">
    <w:name w:val="Annex Table"/>
    <w:basedOn w:val="Normal"/>
    <w:next w:val="Normal"/>
    <w:rsid w:val="000E6CB8"/>
    <w:pPr>
      <w:numPr>
        <w:numId w:val="35"/>
      </w:numPr>
      <w:tabs>
        <w:tab w:val="left" w:pos="1418"/>
      </w:tabs>
      <w:spacing w:before="120" w:after="120"/>
      <w:jc w:val="center"/>
    </w:pPr>
    <w:rPr>
      <w:rFonts w:eastAsia="Calibri" w:cs="Calibri"/>
      <w:i/>
      <w:szCs w:val="22"/>
      <w:lang w:eastAsia="en-GB"/>
    </w:rPr>
  </w:style>
  <w:style w:type="paragraph" w:customStyle="1" w:styleId="ModuleHeading1">
    <w:name w:val="Module Heading 1"/>
    <w:basedOn w:val="Normal"/>
    <w:next w:val="BodyText"/>
    <w:uiPriority w:val="99"/>
    <w:rsid w:val="004231AC"/>
    <w:pPr>
      <w:numPr>
        <w:numId w:val="13"/>
      </w:numPr>
      <w:tabs>
        <w:tab w:val="num" w:pos="567"/>
      </w:tabs>
      <w:spacing w:after="120"/>
      <w:ind w:left="567" w:hanging="567"/>
    </w:pPr>
    <w:rPr>
      <w:b/>
    </w:rPr>
  </w:style>
  <w:style w:type="paragraph" w:customStyle="1" w:styleId="ModuleHeading2">
    <w:name w:val="Module Heading 2"/>
    <w:basedOn w:val="Normal"/>
    <w:next w:val="BodyText"/>
    <w:uiPriority w:val="99"/>
    <w:rsid w:val="004231AC"/>
    <w:pPr>
      <w:numPr>
        <w:ilvl w:val="1"/>
        <w:numId w:val="13"/>
      </w:numPr>
      <w:tabs>
        <w:tab w:val="num" w:pos="851"/>
      </w:tabs>
      <w:spacing w:after="120"/>
      <w:ind w:left="851" w:hanging="851"/>
    </w:pPr>
    <w:rPr>
      <w:b/>
    </w:rPr>
  </w:style>
  <w:style w:type="paragraph" w:customStyle="1" w:styleId="Default">
    <w:name w:val="Default"/>
    <w:uiPriority w:val="99"/>
    <w:rsid w:val="00A9419C"/>
    <w:pPr>
      <w:widowControl w:val="0"/>
      <w:autoSpaceDE w:val="0"/>
      <w:autoSpaceDN w:val="0"/>
      <w:adjustRightInd w:val="0"/>
    </w:pPr>
    <w:rPr>
      <w:rFonts w:ascii="Arial" w:hAnsi="Arial" w:cs="Arial"/>
      <w:color w:val="000000"/>
      <w:sz w:val="24"/>
      <w:szCs w:val="24"/>
      <w:lang w:val="en-GB" w:eastAsia="en-GB"/>
    </w:rPr>
  </w:style>
  <w:style w:type="numbering" w:styleId="ArticleSection">
    <w:name w:val="Outline List 3"/>
    <w:basedOn w:val="NoList"/>
    <w:uiPriority w:val="99"/>
    <w:semiHidden/>
    <w:unhideWhenUsed/>
    <w:locked/>
    <w:rsid w:val="00C231D5"/>
    <w:pPr>
      <w:numPr>
        <w:numId w:val="4"/>
      </w:numPr>
    </w:pPr>
  </w:style>
  <w:style w:type="character" w:styleId="IntenseEmphasis">
    <w:name w:val="Intense Emphasis"/>
    <w:basedOn w:val="DefaultParagraphFont"/>
    <w:uiPriority w:val="21"/>
    <w:rsid w:val="000E6CB8"/>
    <w:rPr>
      <w:b/>
      <w:bCs/>
      <w:i/>
      <w:iCs/>
      <w:color w:val="4F81BD" w:themeColor="accent1"/>
    </w:rPr>
  </w:style>
  <w:style w:type="paragraph" w:customStyle="1" w:styleId="AnnexHead1">
    <w:name w:val="Annex Head 1"/>
    <w:basedOn w:val="Normal"/>
    <w:next w:val="Normal"/>
    <w:rsid w:val="000E6CB8"/>
    <w:pPr>
      <w:numPr>
        <w:numId w:val="30"/>
      </w:numPr>
    </w:pPr>
    <w:rPr>
      <w:rFonts w:eastAsia="Calibri" w:cs="Calibri"/>
      <w:b/>
      <w:caps/>
      <w:sz w:val="28"/>
      <w:szCs w:val="22"/>
      <w:lang w:eastAsia="en-GB"/>
    </w:rPr>
  </w:style>
  <w:style w:type="paragraph" w:customStyle="1" w:styleId="AnnexHead2">
    <w:name w:val="Annex Head 2"/>
    <w:basedOn w:val="Normal"/>
    <w:next w:val="Normal"/>
    <w:rsid w:val="000E6CB8"/>
    <w:pPr>
      <w:numPr>
        <w:ilvl w:val="1"/>
        <w:numId w:val="30"/>
      </w:numPr>
    </w:pPr>
    <w:rPr>
      <w:rFonts w:eastAsia="Calibri" w:cs="Calibri"/>
      <w:b/>
      <w:szCs w:val="22"/>
      <w:lang w:eastAsia="en-GB"/>
    </w:rPr>
  </w:style>
  <w:style w:type="paragraph" w:customStyle="1" w:styleId="AnnexHead3">
    <w:name w:val="Annex Head 3"/>
    <w:basedOn w:val="Normal"/>
    <w:next w:val="Normal"/>
    <w:rsid w:val="000E6CB8"/>
    <w:pPr>
      <w:numPr>
        <w:ilvl w:val="2"/>
        <w:numId w:val="30"/>
      </w:numPr>
    </w:pPr>
    <w:rPr>
      <w:rFonts w:eastAsia="Calibri" w:cs="Calibri"/>
      <w:b/>
      <w:szCs w:val="22"/>
      <w:lang w:eastAsia="en-GB"/>
    </w:rPr>
  </w:style>
  <w:style w:type="paragraph" w:customStyle="1" w:styleId="AnnexHead4">
    <w:name w:val="Annex Head 4"/>
    <w:basedOn w:val="Normal"/>
    <w:next w:val="Normal"/>
    <w:rsid w:val="000E6CB8"/>
    <w:pPr>
      <w:numPr>
        <w:ilvl w:val="3"/>
        <w:numId w:val="30"/>
      </w:numPr>
    </w:pPr>
    <w:rPr>
      <w:rFonts w:eastAsia="Calibri" w:cs="Calibri"/>
      <w:szCs w:val="22"/>
      <w:lang w:eastAsia="en-GB"/>
    </w:rPr>
  </w:style>
  <w:style w:type="paragraph" w:customStyle="1" w:styleId="AppendixHeading4">
    <w:name w:val="Appendix Heading 4"/>
    <w:basedOn w:val="Normal"/>
    <w:next w:val="BodyText"/>
    <w:rsid w:val="000E6CB8"/>
    <w:pPr>
      <w:numPr>
        <w:ilvl w:val="3"/>
        <w:numId w:val="40"/>
      </w:numPr>
      <w:spacing w:before="120" w:after="120"/>
    </w:pPr>
    <w:rPr>
      <w:rFonts w:eastAsia="Calibri" w:cs="Arial"/>
      <w:szCs w:val="22"/>
      <w:lang w:eastAsia="en-GB"/>
    </w:rPr>
  </w:style>
  <w:style w:type="character" w:styleId="BookTitle">
    <w:name w:val="Book Title"/>
    <w:uiPriority w:val="33"/>
    <w:rsid w:val="000E6CB8"/>
    <w:rPr>
      <w:b/>
      <w:bCs/>
      <w:smallCaps/>
      <w:spacing w:val="5"/>
    </w:rPr>
  </w:style>
  <w:style w:type="paragraph" w:customStyle="1" w:styleId="List1indent1">
    <w:name w:val="List 1 indent 1"/>
    <w:basedOn w:val="Normal"/>
    <w:qFormat/>
    <w:rsid w:val="000E6CB8"/>
    <w:pPr>
      <w:numPr>
        <w:ilvl w:val="1"/>
        <w:numId w:val="56"/>
      </w:numPr>
      <w:spacing w:after="120"/>
      <w:jc w:val="both"/>
    </w:pPr>
    <w:rPr>
      <w:rFonts w:eastAsia="Calibri" w:cs="Arial"/>
      <w:szCs w:val="22"/>
      <w:lang w:eastAsia="en-GB"/>
    </w:rPr>
  </w:style>
  <w:style w:type="paragraph" w:customStyle="1" w:styleId="List1indent1text">
    <w:name w:val="List 1 indent 1 text"/>
    <w:basedOn w:val="Normal"/>
    <w:rsid w:val="000E6CB8"/>
    <w:pPr>
      <w:spacing w:after="120"/>
      <w:ind w:left="1134"/>
      <w:jc w:val="both"/>
    </w:pPr>
    <w:rPr>
      <w:rFonts w:eastAsia="Calibri" w:cs="Arial"/>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ala-aism.org" TargetMode="External"/><Relationship Id="rId20" Type="http://schemas.openxmlformats.org/officeDocument/2006/relationships/footer" Target="footer3.xml"/><Relationship Id="rId21" Type="http://schemas.openxmlformats.org/officeDocument/2006/relationships/footer" Target="footer4.xml"/><Relationship Id="rId22" Type="http://schemas.openxmlformats.org/officeDocument/2006/relationships/header" Target="header4.xml"/><Relationship Id="rId23" Type="http://schemas.openxmlformats.org/officeDocument/2006/relationships/footer" Target="footer5.xml"/><Relationship Id="rId24" Type="http://schemas.openxmlformats.org/officeDocument/2006/relationships/header" Target="header5.xml"/><Relationship Id="rId25" Type="http://schemas.openxmlformats.org/officeDocument/2006/relationships/footer" Target="footer6.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mailto:contact@iala-aism.org" TargetMode="External"/><Relationship Id="rId11" Type="http://schemas.openxmlformats.org/officeDocument/2006/relationships/hyperlink" Target="http://www.iala-aism.org" TargetMode="External"/><Relationship Id="rId12" Type="http://schemas.openxmlformats.org/officeDocument/2006/relationships/image" Target="media/image1.png"/><Relationship Id="rId13" Type="http://schemas.openxmlformats.org/officeDocument/2006/relationships/hyperlink" Target="mailto:contact@iala-aism.org" TargetMode="External"/><Relationship Id="rId14" Type="http://schemas.openxmlformats.org/officeDocument/2006/relationships/hyperlink" Target="http://www.iala-aism.org"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contact@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\Users\mhadley\Documents\A_Work\IALA\Committees\Administration - Committee File\Templates\Guidelline Template_Jun11.dotx</Template>
  <TotalTime>73</TotalTime>
  <Pages>23</Pages>
  <Words>4937</Words>
  <Characters>28145</Characters>
  <Application>Microsoft Macintosh Word</Application>
  <DocSecurity>0</DocSecurity>
  <Lines>234</Lines>
  <Paragraphs>66</Paragraphs>
  <ScaleCrop>false</ScaleCrop>
  <Company>Hewlett-Packard</Company>
  <LinksUpToDate>false</LinksUpToDate>
  <CharactersWithSpaces>33016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Mike Hadley</dc:creator>
  <cp:keywords/>
  <dc:description/>
  <cp:lastModifiedBy>Mike Hadley (Home)</cp:lastModifiedBy>
  <cp:revision>11</cp:revision>
  <cp:lastPrinted>2012-04-17T11:25:00Z</cp:lastPrinted>
  <dcterms:created xsi:type="dcterms:W3CDTF">2012-04-19T07:52:00Z</dcterms:created>
  <dcterms:modified xsi:type="dcterms:W3CDTF">2012-04-20T06:33:00Z</dcterms:modified>
</cp:coreProperties>
</file>